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C1" w:rsidRDefault="00EC12C1" w:rsidP="001B2F1C">
      <w:pPr>
        <w:pStyle w:val="Default"/>
        <w:jc w:val="both"/>
        <w:rPr>
          <w:b/>
          <w:bCs/>
          <w:sz w:val="28"/>
          <w:szCs w:val="28"/>
        </w:rPr>
      </w:pPr>
      <w:r w:rsidRPr="003F6515">
        <w:rPr>
          <w:b/>
          <w:bCs/>
          <w:sz w:val="28"/>
          <w:szCs w:val="28"/>
        </w:rPr>
        <w:t>"Создание и развитие модельных библиотек Псковской области".</w:t>
      </w:r>
    </w:p>
    <w:p w:rsidR="00EC12C1" w:rsidRPr="00916432" w:rsidRDefault="00EC12C1" w:rsidP="001B2F1C">
      <w:pPr>
        <w:pStyle w:val="Default"/>
        <w:jc w:val="both"/>
        <w:rPr>
          <w:b/>
          <w:bCs/>
          <w:sz w:val="28"/>
          <w:szCs w:val="28"/>
        </w:rPr>
      </w:pPr>
    </w:p>
    <w:p w:rsidR="00EC12C1" w:rsidRPr="00F13F8D" w:rsidRDefault="00EC12C1" w:rsidP="001B2F1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Уважаемые коллеги, добрый день! </w:t>
      </w:r>
    </w:p>
    <w:p w:rsidR="00EC12C1" w:rsidRDefault="00EC12C1" w:rsidP="001B2F1C">
      <w:pPr>
        <w:pStyle w:val="Default"/>
        <w:jc w:val="both"/>
        <w:rPr>
          <w:bCs/>
          <w:sz w:val="28"/>
          <w:szCs w:val="28"/>
          <w:lang w:val="en-US"/>
        </w:rPr>
      </w:pPr>
    </w:p>
    <w:p w:rsidR="00EC12C1" w:rsidRDefault="00EC12C1" w:rsidP="001B2F1C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Позвольте поблагодарить за предоставленную возможность выступить на Ежегодной школе методистов центральных библиотек и библиотечных систем Республики Крым.</w:t>
      </w:r>
    </w:p>
    <w:p w:rsidR="00EC12C1" w:rsidRDefault="00EC12C1" w:rsidP="001B2F1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Несколько фактов о Псковской области.</w:t>
      </w:r>
      <w:r w:rsidRPr="001B2F1C">
        <w:rPr>
          <w:bCs/>
          <w:sz w:val="28"/>
          <w:szCs w:val="28"/>
        </w:rPr>
        <w:t xml:space="preserve"> </w:t>
      </w:r>
      <w:r w:rsidRPr="00C35A4A">
        <w:rPr>
          <w:bCs/>
          <w:sz w:val="28"/>
          <w:szCs w:val="28"/>
        </w:rPr>
        <w:t>Псков входит в число самых древних городов России,</w:t>
      </w:r>
      <w:r>
        <w:rPr>
          <w:bCs/>
          <w:sz w:val="28"/>
          <w:szCs w:val="28"/>
        </w:rPr>
        <w:t xml:space="preserve"> первое упоминание о нем  относится к </w:t>
      </w:r>
      <w:r w:rsidRPr="00C35A4A">
        <w:rPr>
          <w:bCs/>
          <w:sz w:val="28"/>
          <w:szCs w:val="28"/>
        </w:rPr>
        <w:t>903 году. Псков</w:t>
      </w:r>
      <w:r>
        <w:rPr>
          <w:bCs/>
          <w:sz w:val="28"/>
          <w:szCs w:val="28"/>
        </w:rPr>
        <w:t xml:space="preserve">ская область </w:t>
      </w:r>
      <w:r w:rsidRPr="00C35A4A">
        <w:rPr>
          <w:bCs/>
          <w:sz w:val="28"/>
          <w:szCs w:val="28"/>
        </w:rPr>
        <w:t>расположен</w:t>
      </w:r>
      <w:r>
        <w:rPr>
          <w:bCs/>
          <w:sz w:val="28"/>
          <w:szCs w:val="28"/>
        </w:rPr>
        <w:t>а на Северо-З</w:t>
      </w:r>
      <w:r w:rsidRPr="00C35A4A">
        <w:rPr>
          <w:bCs/>
          <w:sz w:val="28"/>
          <w:szCs w:val="28"/>
        </w:rPr>
        <w:t>ападе Российс</w:t>
      </w:r>
      <w:r>
        <w:rPr>
          <w:bCs/>
          <w:sz w:val="28"/>
          <w:szCs w:val="28"/>
        </w:rPr>
        <w:t>кой Федерации, на реке Великая.</w:t>
      </w:r>
    </w:p>
    <w:p w:rsidR="00EC12C1" w:rsidRDefault="00EC12C1" w:rsidP="001B2F1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Псков </w:t>
      </w:r>
      <w:r w:rsidRPr="00C35A4A">
        <w:rPr>
          <w:bCs/>
          <w:sz w:val="28"/>
          <w:szCs w:val="28"/>
        </w:rPr>
        <w:t xml:space="preserve">популярен у туристов. Такие памятники, как Псковская крепость, Троицкий собор, Поганкины палаты, Мирожский </w:t>
      </w:r>
      <w:r>
        <w:rPr>
          <w:bCs/>
          <w:sz w:val="28"/>
          <w:szCs w:val="28"/>
        </w:rPr>
        <w:t xml:space="preserve">монастырь и древние церкви </w:t>
      </w:r>
      <w:r w:rsidRPr="00C35A4A">
        <w:rPr>
          <w:bCs/>
          <w:sz w:val="28"/>
          <w:szCs w:val="28"/>
        </w:rPr>
        <w:t>включены в список культурного наследия Российской Федерации.</w:t>
      </w:r>
    </w:p>
    <w:p w:rsidR="00EC12C1" w:rsidRPr="00C35A4A" w:rsidRDefault="00EC12C1" w:rsidP="001B2F1C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Специалисты нашей библиотеки и библиотек области уже неоднократно выступали перед библиотечными специалистами Республики Крым. И, пожалуй, символично, что в настоящее время в нашей библиотеке работает выставка из фондов Государственного архива Псковской области «Общая история: Крым и Псковская губерния».</w:t>
      </w:r>
    </w:p>
    <w:p w:rsidR="00EC12C1" w:rsidRDefault="00EC12C1" w:rsidP="001B2F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D6CAF">
        <w:rPr>
          <w:rFonts w:ascii="Times New Roman" w:hAnsi="Times New Roman"/>
          <w:bCs/>
          <w:sz w:val="28"/>
          <w:szCs w:val="28"/>
        </w:rPr>
        <w:t>А теперь непосредственно к выступлению.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2110">
        <w:rPr>
          <w:rFonts w:ascii="Times New Roman" w:hAnsi="Times New Roman"/>
          <w:bCs/>
          <w:sz w:val="28"/>
          <w:szCs w:val="28"/>
        </w:rPr>
        <w:t>Население Псковской области обслуживает 3</w:t>
      </w:r>
      <w:r>
        <w:rPr>
          <w:rFonts w:ascii="Times New Roman" w:hAnsi="Times New Roman"/>
          <w:bCs/>
          <w:sz w:val="28"/>
          <w:szCs w:val="28"/>
        </w:rPr>
        <w:t xml:space="preserve">18 библиотек, из них  124 имеют статус модельных (24 – районные библиотеки и 100 сельских) на 01.01.16 г. (39%), к концу года  50%  станут модельными библиотеками. </w:t>
      </w:r>
    </w:p>
    <w:p w:rsidR="00EC12C1" w:rsidRPr="00A32A79" w:rsidRDefault="00EC12C1" w:rsidP="001B2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ПОУНБ является региональным методическим центром </w:t>
      </w:r>
      <w:r w:rsidRPr="00A32A79">
        <w:rPr>
          <w:rFonts w:ascii="Times New Roman" w:hAnsi="Times New Roman"/>
          <w:sz w:val="28"/>
          <w:szCs w:val="28"/>
        </w:rPr>
        <w:t>по оказанию информационно-методической поддержки сельским модельным библиотекам.</w:t>
      </w:r>
    </w:p>
    <w:p w:rsidR="00EC12C1" w:rsidRPr="00872AF3" w:rsidRDefault="00EC12C1" w:rsidP="001B2F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Немного </w:t>
      </w:r>
      <w:r w:rsidRPr="00872AF3">
        <w:rPr>
          <w:rFonts w:ascii="Times New Roman" w:hAnsi="Times New Roman"/>
          <w:b/>
          <w:sz w:val="28"/>
          <w:szCs w:val="28"/>
        </w:rPr>
        <w:t>истории.</w:t>
      </w:r>
    </w:p>
    <w:p w:rsidR="00EC12C1" w:rsidRDefault="00EC12C1" w:rsidP="001B2F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F1C">
        <w:rPr>
          <w:rFonts w:ascii="Times New Roman" w:hAnsi="Times New Roman"/>
          <w:b/>
          <w:i/>
          <w:sz w:val="28"/>
          <w:szCs w:val="28"/>
        </w:rPr>
        <w:t>Создание модельных библиотек в Псковской области началось в 2006 году</w:t>
      </w:r>
      <w:r>
        <w:rPr>
          <w:rFonts w:ascii="Times New Roman" w:hAnsi="Times New Roman"/>
          <w:sz w:val="28"/>
          <w:szCs w:val="28"/>
        </w:rPr>
        <w:t xml:space="preserve"> с реализации проекта </w:t>
      </w:r>
      <w:r w:rsidRPr="00872AF3">
        <w:rPr>
          <w:rFonts w:ascii="Times New Roman" w:hAnsi="Times New Roman"/>
          <w:sz w:val="28"/>
          <w:szCs w:val="28"/>
        </w:rPr>
        <w:t>«Создание компьютерных библиотек в сельских районах и организация на их базе виртуального справочно-информаци</w:t>
      </w:r>
      <w:r>
        <w:rPr>
          <w:rFonts w:ascii="Times New Roman" w:hAnsi="Times New Roman"/>
          <w:sz w:val="28"/>
          <w:szCs w:val="28"/>
        </w:rPr>
        <w:t>онного обслуживания населения». Было открыто 8 библиотек.</w:t>
      </w:r>
    </w:p>
    <w:p w:rsidR="00EC12C1" w:rsidRPr="008B4781" w:rsidRDefault="00EC12C1" w:rsidP="001B2F1C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По этому проекту</w:t>
      </w:r>
      <w:r w:rsidRPr="008B4781">
        <w:rPr>
          <w:sz w:val="28"/>
          <w:szCs w:val="28"/>
        </w:rPr>
        <w:t xml:space="preserve"> было поставлено компьютерное </w:t>
      </w:r>
      <w:r>
        <w:rPr>
          <w:sz w:val="28"/>
          <w:szCs w:val="28"/>
        </w:rPr>
        <w:t>оборудование, мультимедиапроекторы</w:t>
      </w:r>
      <w:r w:rsidRPr="008B4781">
        <w:rPr>
          <w:sz w:val="28"/>
          <w:szCs w:val="28"/>
        </w:rPr>
        <w:t>, МФУ, более 300 дисков образовательной, художественной и</w:t>
      </w:r>
      <w:r>
        <w:rPr>
          <w:sz w:val="28"/>
          <w:szCs w:val="28"/>
        </w:rPr>
        <w:t xml:space="preserve"> детской тематики, а также </w:t>
      </w:r>
      <w:r w:rsidRPr="008B4781">
        <w:rPr>
          <w:sz w:val="28"/>
          <w:szCs w:val="28"/>
        </w:rPr>
        <w:t xml:space="preserve">разработаны единообразные сайты с краеведческой виртуальной справочной службой «Спроси библиотекаря». </w:t>
      </w:r>
      <w:r>
        <w:rPr>
          <w:sz w:val="28"/>
          <w:szCs w:val="28"/>
        </w:rPr>
        <w:t>С нашей стороны финансовые затраты касались ремонтных работ и безопасности.</w:t>
      </w:r>
    </w:p>
    <w:p w:rsidR="00EC12C1" w:rsidRPr="00872AF3" w:rsidRDefault="00EC12C1" w:rsidP="001B2F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дальнейшем модельные библиотеки создавались на гранты Министерства культуры Российской Федерации </w:t>
      </w:r>
      <w:r w:rsidRPr="00872AF3">
        <w:rPr>
          <w:rFonts w:ascii="Times New Roman" w:hAnsi="Times New Roman"/>
          <w:sz w:val="28"/>
          <w:szCs w:val="28"/>
        </w:rPr>
        <w:t>по Федеральной целево</w:t>
      </w:r>
      <w:r>
        <w:rPr>
          <w:rFonts w:ascii="Times New Roman" w:hAnsi="Times New Roman"/>
          <w:sz w:val="28"/>
          <w:szCs w:val="28"/>
        </w:rPr>
        <w:t>й программе «Культура России», Государственной программы</w:t>
      </w:r>
      <w:r w:rsidRPr="00872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58D">
        <w:rPr>
          <w:rFonts w:ascii="Times New Roman" w:hAnsi="Times New Roman"/>
          <w:sz w:val="28"/>
          <w:szCs w:val="28"/>
        </w:rPr>
        <w:t>«Культура Псковского региона»</w:t>
      </w:r>
      <w:r>
        <w:rPr>
          <w:rFonts w:ascii="Times New Roman" w:hAnsi="Times New Roman"/>
          <w:sz w:val="28"/>
          <w:szCs w:val="28"/>
        </w:rPr>
        <w:t xml:space="preserve"> и за счет средств муниципальных образований по программам модернизации библиотек.</w:t>
      </w:r>
    </w:p>
    <w:p w:rsidR="00EC12C1" w:rsidRPr="001B2F1C" w:rsidRDefault="00EC12C1" w:rsidP="001B2F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F1C">
        <w:rPr>
          <w:rFonts w:ascii="Times New Roman" w:hAnsi="Times New Roman"/>
          <w:b/>
          <w:sz w:val="28"/>
          <w:szCs w:val="28"/>
        </w:rPr>
        <w:t>Пик открытия модельных библиотек в Псковской области пришелся на 2013 и 2014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1B2F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12C1" w:rsidRDefault="00EC12C1" w:rsidP="001B2F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2013 год Псковской библиотечной ассоциацией был объявлен Годом сельских библиотек. </w:t>
      </w:r>
      <w:r w:rsidRPr="00872AF3">
        <w:rPr>
          <w:rFonts w:ascii="Times New Roman" w:hAnsi="Times New Roman"/>
          <w:sz w:val="28"/>
          <w:szCs w:val="28"/>
        </w:rPr>
        <w:t xml:space="preserve">В 2013 году при поддержке Администрации Псковской области </w:t>
      </w:r>
      <w:r w:rsidRPr="000905D9">
        <w:rPr>
          <w:rFonts w:ascii="Times New Roman" w:hAnsi="Times New Roman"/>
          <w:sz w:val="28"/>
          <w:szCs w:val="28"/>
          <w:u w:val="single"/>
        </w:rPr>
        <w:t>по областной долгосрочной целевой программе «Культура Псковского региона в</w:t>
      </w:r>
      <w:r w:rsidRPr="00872AF3">
        <w:rPr>
          <w:rFonts w:ascii="Times New Roman" w:hAnsi="Times New Roman"/>
          <w:sz w:val="28"/>
          <w:szCs w:val="28"/>
        </w:rPr>
        <w:t xml:space="preserve"> </w:t>
      </w:r>
      <w:r w:rsidRPr="000905D9">
        <w:rPr>
          <w:rFonts w:ascii="Times New Roman" w:hAnsi="Times New Roman"/>
          <w:sz w:val="28"/>
          <w:szCs w:val="28"/>
          <w:u w:val="single"/>
        </w:rPr>
        <w:t>2011-2015 годах»</w:t>
      </w:r>
      <w:r w:rsidRPr="00872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872AF3">
        <w:rPr>
          <w:rFonts w:ascii="Times New Roman" w:hAnsi="Times New Roman"/>
          <w:sz w:val="28"/>
          <w:szCs w:val="28"/>
        </w:rPr>
        <w:t>профинансировано приобретение комплектов книг и компьютерного оборудования на открытие 30 модельных библиотек.</w:t>
      </w:r>
      <w:r>
        <w:rPr>
          <w:rFonts w:ascii="Times New Roman" w:hAnsi="Times New Roman"/>
          <w:sz w:val="28"/>
          <w:szCs w:val="28"/>
        </w:rPr>
        <w:t xml:space="preserve"> В 2014 году – 20 библиотек приобрели статус модельных.</w:t>
      </w:r>
    </w:p>
    <w:p w:rsidR="00EC12C1" w:rsidRDefault="00EC12C1" w:rsidP="001B2F1C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Псковская область, как и все регионы России, за счет межбюджетного трансферта на подключение библиотек муниципальных образований к сети Интернет и развитие системы библиотечного дела с учетом задачи расширения информационных технологий проводит мероприятия по подключению к Интернет и приобретает компьютерное оборудование. Благодаря федеральным средствам ежегодно около пятнадцати библиотек становятся модельными. </w:t>
      </w:r>
    </w:p>
    <w:p w:rsidR="00EC12C1" w:rsidRPr="001B2F1C" w:rsidRDefault="00EC12C1" w:rsidP="001B2F1C">
      <w:pPr>
        <w:pStyle w:val="NormalWeb"/>
        <w:ind w:firstLine="708"/>
        <w:jc w:val="both"/>
        <w:rPr>
          <w:b/>
          <w:sz w:val="28"/>
          <w:szCs w:val="28"/>
        </w:rPr>
      </w:pPr>
      <w:r w:rsidRPr="001B2F1C">
        <w:rPr>
          <w:b/>
          <w:sz w:val="28"/>
          <w:szCs w:val="28"/>
        </w:rPr>
        <w:t>Что такое модельная библиотека?</w:t>
      </w:r>
    </w:p>
    <w:p w:rsidR="00EC12C1" w:rsidRPr="00D40466" w:rsidRDefault="00EC12C1" w:rsidP="001B2F1C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библиотека, </w:t>
      </w:r>
      <w:r w:rsidRPr="00D40466">
        <w:rPr>
          <w:sz w:val="28"/>
          <w:szCs w:val="28"/>
        </w:rPr>
        <w:t>которая имеет стандартный, оптимальный набор материальных и информационных ресурсов: доступ в Интернет, электронная правовая система, копировально-множительное оборудование.</w:t>
      </w:r>
      <w:r>
        <w:rPr>
          <w:sz w:val="28"/>
          <w:szCs w:val="28"/>
        </w:rPr>
        <w:t xml:space="preserve"> Библиотека, </w:t>
      </w:r>
      <w:r w:rsidRPr="00D40466">
        <w:rPr>
          <w:sz w:val="28"/>
          <w:szCs w:val="28"/>
        </w:rPr>
        <w:t>способная моделировать свою деятельность в соответствии с потребностями общества и использующая для этого все свои ресурсные мощности.</w:t>
      </w:r>
    </w:p>
    <w:p w:rsidR="00EC12C1" w:rsidRDefault="00EC12C1" w:rsidP="001B2F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Основные общие требования при создании модельной библиотеки:</w:t>
      </w:r>
    </w:p>
    <w:p w:rsidR="00EC12C1" w:rsidRDefault="00EC12C1" w:rsidP="001B2F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414">
        <w:rPr>
          <w:rFonts w:ascii="Times New Roman" w:hAnsi="Times New Roman"/>
          <w:sz w:val="28"/>
          <w:szCs w:val="28"/>
        </w:rPr>
        <w:t>Статус модельной может быть присвоен библиотеке, расположенной в населенном пункте с любым количеством населения</w:t>
      </w:r>
      <w:r>
        <w:rPr>
          <w:rFonts w:ascii="Times New Roman" w:hAnsi="Times New Roman"/>
          <w:sz w:val="28"/>
          <w:szCs w:val="28"/>
        </w:rPr>
        <w:t xml:space="preserve">, площадью не менее </w:t>
      </w:r>
      <w:smartTag w:uri="urn:schemas-microsoft-com:office:smarttags" w:element="metricconverter">
        <w:smartTagPr>
          <w:attr w:name="ProductID" w:val="50 кв. м"/>
        </w:smartTagPr>
        <w:r>
          <w:rPr>
            <w:rFonts w:ascii="Times New Roman" w:hAnsi="Times New Roman"/>
            <w:sz w:val="28"/>
            <w:szCs w:val="28"/>
          </w:rPr>
          <w:t>50 кв. м</w:t>
        </w:r>
      </w:smartTag>
      <w:r>
        <w:rPr>
          <w:rFonts w:ascii="Times New Roman" w:hAnsi="Times New Roman"/>
          <w:sz w:val="28"/>
          <w:szCs w:val="28"/>
        </w:rPr>
        <w:t>, с установкой охранной и пожарной сигнализации.</w:t>
      </w:r>
    </w:p>
    <w:p w:rsidR="00EC12C1" w:rsidRDefault="00EC12C1" w:rsidP="001B2F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12C1" w:rsidRPr="001B2F1C" w:rsidRDefault="00EC12C1" w:rsidP="001B2F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2F1C">
        <w:rPr>
          <w:rFonts w:ascii="Times New Roman" w:hAnsi="Times New Roman"/>
          <w:b/>
          <w:sz w:val="28"/>
          <w:szCs w:val="28"/>
        </w:rPr>
        <w:t xml:space="preserve">Какие документы библиотеке надо иметь при создании модельных библиотек? </w:t>
      </w:r>
    </w:p>
    <w:p w:rsidR="00EC12C1" w:rsidRDefault="00EC12C1" w:rsidP="001B2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2C1" w:rsidRDefault="00EC12C1" w:rsidP="001B2F1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«Типовое </w:t>
      </w:r>
      <w:r w:rsidRPr="00872AF3">
        <w:rPr>
          <w:rFonts w:ascii="Times New Roman" w:hAnsi="Times New Roman"/>
          <w:sz w:val="28"/>
          <w:szCs w:val="28"/>
        </w:rPr>
        <w:t>Положение о модельных библиотеках Псковской области</w:t>
      </w:r>
      <w:r>
        <w:rPr>
          <w:rFonts w:ascii="Times New Roman" w:hAnsi="Times New Roman"/>
          <w:sz w:val="28"/>
          <w:szCs w:val="28"/>
        </w:rPr>
        <w:t>»,</w:t>
      </w:r>
      <w:r w:rsidRPr="00872AF3">
        <w:rPr>
          <w:rFonts w:ascii="Times New Roman" w:hAnsi="Times New Roman"/>
          <w:sz w:val="28"/>
          <w:szCs w:val="28"/>
        </w:rPr>
        <w:t xml:space="preserve"> </w:t>
      </w:r>
    </w:p>
    <w:p w:rsidR="00EC12C1" w:rsidRPr="00872AF3" w:rsidRDefault="00EC12C1" w:rsidP="001B2F1C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72AF3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ая инструкция</w:t>
      </w:r>
      <w:r w:rsidRPr="00872AF3">
        <w:rPr>
          <w:rFonts w:ascii="Times New Roman" w:hAnsi="Times New Roman"/>
          <w:sz w:val="28"/>
          <w:szCs w:val="28"/>
        </w:rPr>
        <w:t xml:space="preserve"> заведующей модельной библиотекой</w:t>
      </w:r>
      <w:r>
        <w:rPr>
          <w:rFonts w:ascii="Times New Roman" w:hAnsi="Times New Roman"/>
          <w:sz w:val="28"/>
          <w:szCs w:val="28"/>
        </w:rPr>
        <w:t>».</w:t>
      </w:r>
    </w:p>
    <w:p w:rsidR="00EC12C1" w:rsidRPr="00D3616C" w:rsidRDefault="00EC12C1" w:rsidP="001B2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Псковской областной универсальной научной библиотекой разработаны «М</w:t>
      </w:r>
      <w:r w:rsidRPr="00872AF3">
        <w:rPr>
          <w:rFonts w:ascii="Times New Roman" w:hAnsi="Times New Roman"/>
          <w:sz w:val="28"/>
          <w:szCs w:val="28"/>
        </w:rPr>
        <w:t>етодические рекомендации</w:t>
      </w:r>
      <w:r>
        <w:rPr>
          <w:rFonts w:ascii="Times New Roman" w:hAnsi="Times New Roman"/>
          <w:sz w:val="28"/>
          <w:szCs w:val="28"/>
        </w:rPr>
        <w:t>»</w:t>
      </w:r>
      <w:r w:rsidRPr="00872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 «</w:t>
      </w:r>
      <w:r w:rsidRPr="00872AF3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о порядке создания</w:t>
      </w:r>
      <w:r w:rsidRPr="00872AF3">
        <w:rPr>
          <w:rFonts w:ascii="Times New Roman" w:hAnsi="Times New Roman"/>
          <w:sz w:val="28"/>
          <w:szCs w:val="28"/>
        </w:rPr>
        <w:t xml:space="preserve"> модельных библиотек</w:t>
      </w:r>
      <w:r>
        <w:rPr>
          <w:rFonts w:ascii="Times New Roman" w:hAnsi="Times New Roman"/>
          <w:sz w:val="28"/>
          <w:szCs w:val="28"/>
        </w:rPr>
        <w:t>». Все эти документы находятся в свободном доступе на сайте библиотеки и Библиотечном портале Псковской области.</w:t>
      </w:r>
    </w:p>
    <w:p w:rsidR="00EC12C1" w:rsidRDefault="00EC12C1" w:rsidP="001B2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2C1" w:rsidRPr="001B2F1C" w:rsidRDefault="00EC12C1" w:rsidP="001B2F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2F1C">
        <w:rPr>
          <w:rFonts w:ascii="Times New Roman" w:hAnsi="Times New Roman"/>
          <w:b/>
          <w:sz w:val="28"/>
          <w:szCs w:val="28"/>
        </w:rPr>
        <w:t xml:space="preserve">Каковы услуги модельной библиотеки? </w:t>
      </w:r>
    </w:p>
    <w:p w:rsidR="00EC12C1" w:rsidRDefault="00EC12C1" w:rsidP="001B2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2C1" w:rsidRPr="001B2F1C" w:rsidRDefault="00EC12C1" w:rsidP="001B2F1C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51845">
        <w:rPr>
          <w:rFonts w:ascii="Times New Roman" w:hAnsi="Times New Roman"/>
          <w:sz w:val="28"/>
          <w:szCs w:val="28"/>
        </w:rPr>
        <w:t>В перечень  оказываемых  населению услуг входят</w:t>
      </w:r>
      <w:r w:rsidRPr="001B2F1C">
        <w:rPr>
          <w:rFonts w:ascii="Times New Roman" w:hAnsi="Times New Roman"/>
          <w:i/>
          <w:sz w:val="28"/>
          <w:szCs w:val="28"/>
        </w:rPr>
        <w:t>:  пользование правовыми электронными базами, доступ к сети Интернет, подборка материала для курсовых работ, рефератов, контрольных работ, индивидуальная информация.</w:t>
      </w:r>
    </w:p>
    <w:p w:rsidR="00EC12C1" w:rsidRDefault="00EC12C1" w:rsidP="001B2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651845">
        <w:rPr>
          <w:rFonts w:ascii="Times New Roman" w:hAnsi="Times New Roman"/>
          <w:sz w:val="28"/>
          <w:szCs w:val="28"/>
        </w:rPr>
        <w:t>Модельные библиотеки также оказывают такие услуги, как: сканирование, распечатка на принтере, предоставление компьютера для самостоятельной работы, набор текста, подготовка презентаций, копирование информации на электронные и бумажные носители и т.п.</w:t>
      </w:r>
      <w:r w:rsidRPr="001D6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Библиотекари модельных библиотек освоили программы для создания электронных презентаций, наладили выпуск издательской продукции малых форм. Ряд модельных библиотек нашей области имеют виртуальные краеведческие справочные службы и создают собственные базы данных.</w:t>
      </w:r>
    </w:p>
    <w:p w:rsidR="00EC12C1" w:rsidRDefault="00EC12C1" w:rsidP="001B2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2C1" w:rsidRPr="00066313" w:rsidRDefault="00EC12C1" w:rsidP="00603C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F74">
        <w:rPr>
          <w:rFonts w:ascii="Times New Roman" w:hAnsi="Times New Roman"/>
          <w:sz w:val="28"/>
          <w:szCs w:val="28"/>
        </w:rPr>
        <w:t>Во всех 26 центральных библиотека</w:t>
      </w:r>
      <w:r>
        <w:rPr>
          <w:rFonts w:ascii="Times New Roman" w:hAnsi="Times New Roman"/>
          <w:sz w:val="28"/>
          <w:szCs w:val="28"/>
        </w:rPr>
        <w:t xml:space="preserve">х муниципальных образований и в </w:t>
      </w:r>
      <w:r w:rsidRPr="00FF7F74">
        <w:rPr>
          <w:rFonts w:ascii="Times New Roman" w:hAnsi="Times New Roman"/>
          <w:sz w:val="28"/>
          <w:szCs w:val="28"/>
        </w:rPr>
        <w:t>сельских модельных библиотеках в соответствии с договором со Спецсвязью ФСО России по Псковской о</w:t>
      </w:r>
      <w:r>
        <w:rPr>
          <w:rFonts w:ascii="Times New Roman" w:hAnsi="Times New Roman"/>
          <w:sz w:val="28"/>
          <w:szCs w:val="28"/>
        </w:rPr>
        <w:t xml:space="preserve">бласти открыты Центры </w:t>
      </w:r>
      <w:r w:rsidRPr="00FF7F74">
        <w:rPr>
          <w:rFonts w:ascii="Times New Roman" w:hAnsi="Times New Roman"/>
          <w:sz w:val="28"/>
          <w:szCs w:val="28"/>
        </w:rPr>
        <w:t xml:space="preserve">правовой информации. </w:t>
      </w:r>
      <w:r>
        <w:rPr>
          <w:rFonts w:ascii="Times New Roman" w:hAnsi="Times New Roman"/>
          <w:sz w:val="28"/>
          <w:szCs w:val="28"/>
        </w:rPr>
        <w:t>Без договора</w:t>
      </w:r>
      <w:r w:rsidRPr="00FF7F74">
        <w:rPr>
          <w:rFonts w:ascii="Times New Roman" w:hAnsi="Times New Roman"/>
          <w:sz w:val="28"/>
          <w:szCs w:val="28"/>
        </w:rPr>
        <w:t xml:space="preserve"> со Спецсвязью ФСО России</w:t>
      </w:r>
      <w:r>
        <w:rPr>
          <w:rFonts w:ascii="Times New Roman" w:hAnsi="Times New Roman"/>
          <w:sz w:val="28"/>
          <w:szCs w:val="28"/>
        </w:rPr>
        <w:t xml:space="preserve"> Центры </w:t>
      </w:r>
      <w:r w:rsidRPr="00FF7F74">
        <w:rPr>
          <w:rFonts w:ascii="Times New Roman" w:hAnsi="Times New Roman"/>
          <w:sz w:val="28"/>
          <w:szCs w:val="28"/>
        </w:rPr>
        <w:t>правовой информации</w:t>
      </w:r>
      <w:r>
        <w:rPr>
          <w:rFonts w:ascii="Times New Roman" w:hAnsi="Times New Roman"/>
          <w:sz w:val="28"/>
          <w:szCs w:val="28"/>
        </w:rPr>
        <w:t xml:space="preserve"> неофициальны. </w:t>
      </w:r>
      <w:r w:rsidRPr="00FF7F74">
        <w:rPr>
          <w:rFonts w:ascii="Times New Roman" w:hAnsi="Times New Roman"/>
          <w:sz w:val="28"/>
          <w:szCs w:val="28"/>
        </w:rPr>
        <w:t xml:space="preserve">Все библиотеки подписаны на информационно-правовую систему "Законодательство России". Активно используются справочно-правовые системы "Гарант", "КонсультантПлюс". </w:t>
      </w:r>
    </w:p>
    <w:p w:rsidR="00EC12C1" w:rsidRDefault="00EC12C1" w:rsidP="001B2F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2C1" w:rsidRPr="00603C44" w:rsidRDefault="00EC12C1" w:rsidP="001B2F1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03C44">
        <w:rPr>
          <w:rFonts w:ascii="Times New Roman" w:hAnsi="Times New Roman"/>
          <w:b/>
          <w:sz w:val="28"/>
          <w:szCs w:val="28"/>
        </w:rPr>
        <w:t xml:space="preserve"> (Официальный Интернет-портал правовой информации </w:t>
      </w:r>
      <w:hyperlink r:id="rId7" w:history="1">
        <w:r w:rsidRPr="00603C44">
          <w:rPr>
            <w:rStyle w:val="Hyperlink"/>
            <w:rFonts w:ascii="Times New Roman" w:hAnsi="Times New Roman"/>
            <w:b/>
            <w:sz w:val="28"/>
            <w:szCs w:val="28"/>
          </w:rPr>
          <w:t>http://pravo.gov.ru</w:t>
        </w:r>
      </w:hyperlink>
      <w:r w:rsidRPr="00603C44">
        <w:rPr>
          <w:rFonts w:ascii="Times New Roman" w:hAnsi="Times New Roman"/>
          <w:b/>
          <w:sz w:val="28"/>
          <w:szCs w:val="28"/>
        </w:rPr>
        <w:t>).</w:t>
      </w:r>
    </w:p>
    <w:p w:rsidR="00EC12C1" w:rsidRPr="00351170" w:rsidRDefault="00EC12C1" w:rsidP="001B2F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2C1" w:rsidRPr="00FF7F74" w:rsidRDefault="00EC12C1" w:rsidP="00603C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F74">
        <w:rPr>
          <w:rFonts w:ascii="Times New Roman" w:hAnsi="Times New Roman"/>
          <w:sz w:val="28"/>
          <w:szCs w:val="28"/>
        </w:rPr>
        <w:t>В библиотеках нашей области все активнее ведется использование возможностей "электронного правительства". Так, например, сотрудники модельных библиотек отмечают, что среди их читателей стали востребованы такие информационные сайты и порталы как:</w:t>
      </w:r>
    </w:p>
    <w:p w:rsidR="00EC12C1" w:rsidRPr="00603C44" w:rsidRDefault="00EC12C1" w:rsidP="001B2F1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3C44">
        <w:rPr>
          <w:rFonts w:ascii="Times New Roman" w:hAnsi="Times New Roman"/>
          <w:b/>
          <w:i/>
          <w:sz w:val="28"/>
          <w:szCs w:val="28"/>
        </w:rPr>
        <w:t>•"Государственные услуги"</w:t>
      </w:r>
      <w:r w:rsidRPr="00603C44">
        <w:rPr>
          <w:rFonts w:ascii="Times New Roman" w:hAnsi="Times New Roman"/>
          <w:i/>
          <w:sz w:val="28"/>
          <w:szCs w:val="28"/>
        </w:rPr>
        <w:t xml:space="preserve"> – для оформления паспортов, деклараций, записи на прием к врачам.</w:t>
      </w:r>
    </w:p>
    <w:p w:rsidR="00EC12C1" w:rsidRPr="00603C44" w:rsidRDefault="00EC12C1" w:rsidP="001B2F1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3C44">
        <w:rPr>
          <w:rFonts w:ascii="Times New Roman" w:hAnsi="Times New Roman"/>
          <w:b/>
          <w:i/>
          <w:sz w:val="28"/>
          <w:szCs w:val="28"/>
        </w:rPr>
        <w:t>•Сайт Губернатора Псковской области</w:t>
      </w:r>
      <w:r w:rsidRPr="00603C44">
        <w:rPr>
          <w:rFonts w:ascii="Times New Roman" w:hAnsi="Times New Roman"/>
          <w:i/>
          <w:sz w:val="28"/>
          <w:szCs w:val="28"/>
        </w:rPr>
        <w:t xml:space="preserve">  - для решения проблем волостей, например по ремонту дорог, по установке "лежачих полицейских", по захвату приозерных территорий некоторыми дачниками.</w:t>
      </w:r>
    </w:p>
    <w:p w:rsidR="00EC12C1" w:rsidRPr="00603C44" w:rsidRDefault="00EC12C1" w:rsidP="001B2F1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3C44">
        <w:rPr>
          <w:rFonts w:ascii="Times New Roman" w:hAnsi="Times New Roman"/>
          <w:i/>
          <w:sz w:val="28"/>
          <w:szCs w:val="28"/>
        </w:rPr>
        <w:t>•</w:t>
      </w:r>
      <w:r w:rsidRPr="00603C44">
        <w:rPr>
          <w:rFonts w:ascii="Times New Roman" w:hAnsi="Times New Roman"/>
          <w:b/>
          <w:i/>
          <w:sz w:val="28"/>
          <w:szCs w:val="28"/>
        </w:rPr>
        <w:t>Сайты Миграционной службы, Кадастровой палаты, ГосРеестра.</w:t>
      </w:r>
    </w:p>
    <w:p w:rsidR="00EC12C1" w:rsidRPr="00603C44" w:rsidRDefault="00EC12C1" w:rsidP="001B2F1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3C44">
        <w:rPr>
          <w:rFonts w:ascii="Times New Roman" w:hAnsi="Times New Roman"/>
          <w:b/>
          <w:i/>
          <w:sz w:val="28"/>
          <w:szCs w:val="28"/>
        </w:rPr>
        <w:t>•На сайте ГИБДД</w:t>
      </w:r>
      <w:r w:rsidRPr="00603C44">
        <w:rPr>
          <w:rFonts w:ascii="Times New Roman" w:hAnsi="Times New Roman"/>
          <w:i/>
          <w:sz w:val="28"/>
          <w:szCs w:val="28"/>
        </w:rPr>
        <w:t xml:space="preserve"> знакомятся со штрафными санкциями и производят оплату штрафов.</w:t>
      </w:r>
    </w:p>
    <w:p w:rsidR="00EC12C1" w:rsidRPr="00603C44" w:rsidRDefault="00EC12C1" w:rsidP="001B2F1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3C44">
        <w:rPr>
          <w:rFonts w:ascii="Times New Roman" w:hAnsi="Times New Roman"/>
          <w:i/>
          <w:sz w:val="28"/>
          <w:szCs w:val="28"/>
        </w:rPr>
        <w:t>•"</w:t>
      </w:r>
      <w:r w:rsidRPr="00603C44">
        <w:rPr>
          <w:rFonts w:ascii="Times New Roman" w:hAnsi="Times New Roman"/>
          <w:b/>
          <w:i/>
          <w:sz w:val="28"/>
          <w:szCs w:val="28"/>
        </w:rPr>
        <w:t>Сбербанк Онлайн</w:t>
      </w:r>
      <w:r w:rsidRPr="00603C44">
        <w:rPr>
          <w:rFonts w:ascii="Times New Roman" w:hAnsi="Times New Roman"/>
          <w:i/>
          <w:sz w:val="28"/>
          <w:szCs w:val="28"/>
        </w:rPr>
        <w:t>"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3C44">
        <w:rPr>
          <w:rFonts w:ascii="Times New Roman" w:hAnsi="Times New Roman"/>
          <w:i/>
          <w:sz w:val="28"/>
          <w:szCs w:val="28"/>
        </w:rPr>
        <w:t xml:space="preserve"> используют для оплаты налогов, кредитов, госпошлины.</w:t>
      </w:r>
    </w:p>
    <w:p w:rsidR="00EC12C1" w:rsidRPr="00603C44" w:rsidRDefault="00EC12C1" w:rsidP="001B2F1C">
      <w:pPr>
        <w:pStyle w:val="NormalWeb"/>
        <w:jc w:val="both"/>
        <w:rPr>
          <w:i/>
          <w:sz w:val="28"/>
          <w:szCs w:val="28"/>
        </w:rPr>
      </w:pPr>
      <w:r w:rsidRPr="00603C44">
        <w:rPr>
          <w:i/>
          <w:sz w:val="28"/>
          <w:szCs w:val="28"/>
        </w:rPr>
        <w:t>•</w:t>
      </w:r>
      <w:r w:rsidRPr="00603C44">
        <w:rPr>
          <w:b/>
          <w:i/>
          <w:sz w:val="28"/>
          <w:szCs w:val="28"/>
        </w:rPr>
        <w:t xml:space="preserve">На сайте </w:t>
      </w:r>
      <w:r>
        <w:rPr>
          <w:b/>
          <w:i/>
          <w:sz w:val="28"/>
          <w:szCs w:val="28"/>
        </w:rPr>
        <w:t>Э</w:t>
      </w:r>
      <w:r w:rsidRPr="00603C44">
        <w:rPr>
          <w:b/>
          <w:i/>
          <w:sz w:val="28"/>
          <w:szCs w:val="28"/>
        </w:rPr>
        <w:t>стонского консульства</w:t>
      </w:r>
      <w:r w:rsidRPr="00603C44">
        <w:rPr>
          <w:i/>
          <w:sz w:val="28"/>
          <w:szCs w:val="28"/>
        </w:rPr>
        <w:t xml:space="preserve"> с помощью сотрудников библиотеки заполнялись электронные анкеты для визового ходатайства. </w:t>
      </w:r>
    </w:p>
    <w:p w:rsidR="00EC12C1" w:rsidRPr="008F6D0A" w:rsidRDefault="00EC12C1" w:rsidP="00603C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D0A">
        <w:rPr>
          <w:rFonts w:ascii="Times New Roman" w:hAnsi="Times New Roman"/>
          <w:sz w:val="28"/>
          <w:szCs w:val="28"/>
        </w:rPr>
        <w:t>Преимущество получения этих услуг через Интернет неоспоримо: отпадает необходимость неоднократных поездок в города.</w:t>
      </w:r>
    </w:p>
    <w:p w:rsidR="00EC12C1" w:rsidRPr="006B0923" w:rsidRDefault="00EC12C1" w:rsidP="00603C44">
      <w:pPr>
        <w:pStyle w:val="BodyTextIndent"/>
        <w:rPr>
          <w:b/>
          <w:i/>
          <w:sz w:val="28"/>
          <w:szCs w:val="28"/>
        </w:rPr>
      </w:pPr>
      <w:r>
        <w:rPr>
          <w:sz w:val="28"/>
          <w:szCs w:val="28"/>
        </w:rPr>
        <w:t>Библиотекари активно обучают односельчан работе на компьютере и в интернет. М</w:t>
      </w:r>
      <w:r w:rsidRPr="006B0923">
        <w:rPr>
          <w:sz w:val="28"/>
          <w:szCs w:val="28"/>
        </w:rPr>
        <w:t xml:space="preserve">одельные библиотеки выполняют </w:t>
      </w:r>
      <w:r w:rsidRPr="006B0923">
        <w:rPr>
          <w:b/>
          <w:i/>
          <w:sz w:val="28"/>
          <w:szCs w:val="28"/>
        </w:rPr>
        <w:t>фактографические</w:t>
      </w:r>
      <w:r>
        <w:rPr>
          <w:sz w:val="28"/>
          <w:szCs w:val="28"/>
        </w:rPr>
        <w:t xml:space="preserve"> </w:t>
      </w:r>
      <w:r w:rsidRPr="00603C44">
        <w:rPr>
          <w:b/>
          <w:i/>
          <w:sz w:val="28"/>
          <w:szCs w:val="28"/>
        </w:rPr>
        <w:t>запросы</w:t>
      </w:r>
      <w:r>
        <w:rPr>
          <w:sz w:val="28"/>
          <w:szCs w:val="28"/>
        </w:rPr>
        <w:t xml:space="preserve"> своих читателей, формируют</w:t>
      </w:r>
      <w:r w:rsidRPr="006B0923">
        <w:rPr>
          <w:sz w:val="28"/>
          <w:szCs w:val="28"/>
        </w:rPr>
        <w:t xml:space="preserve"> собственные базы данных</w:t>
      </w:r>
      <w:r>
        <w:rPr>
          <w:sz w:val="28"/>
          <w:szCs w:val="28"/>
        </w:rPr>
        <w:t>.</w:t>
      </w:r>
    </w:p>
    <w:p w:rsidR="00EC12C1" w:rsidRPr="00814211" w:rsidRDefault="00EC12C1" w:rsidP="001B2F1C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Инновацией  модельных </w:t>
      </w:r>
      <w:r w:rsidRPr="006B0923">
        <w:rPr>
          <w:sz w:val="28"/>
          <w:szCs w:val="28"/>
        </w:rPr>
        <w:t xml:space="preserve">библиотек Великолукского и Гдовского районов является организация для учителей </w:t>
      </w:r>
      <w:r w:rsidRPr="006B0923">
        <w:rPr>
          <w:b/>
          <w:i/>
          <w:sz w:val="28"/>
          <w:szCs w:val="28"/>
        </w:rPr>
        <w:t>электронных «персональных папок»,</w:t>
      </w:r>
      <w:r w:rsidRPr="006B0923">
        <w:rPr>
          <w:sz w:val="28"/>
          <w:szCs w:val="28"/>
        </w:rPr>
        <w:t xml:space="preserve"> где библиотекарь собирает новую информацию из Интернета по предмету педагога. Многие сельские библиотекари совместно с учителями школ прово</w:t>
      </w:r>
      <w:r>
        <w:rPr>
          <w:sz w:val="28"/>
          <w:szCs w:val="28"/>
        </w:rPr>
        <w:t>дят учебные занятия по предмету</w:t>
      </w:r>
      <w:r w:rsidRPr="006B0923">
        <w:rPr>
          <w:sz w:val="28"/>
          <w:szCs w:val="28"/>
        </w:rPr>
        <w:t xml:space="preserve"> «М</w:t>
      </w:r>
      <w:r>
        <w:rPr>
          <w:sz w:val="28"/>
          <w:szCs w:val="28"/>
        </w:rPr>
        <w:t>ировая художественная культура».</w:t>
      </w:r>
      <w:r w:rsidRPr="006B0923">
        <w:rPr>
          <w:sz w:val="28"/>
          <w:szCs w:val="28"/>
        </w:rPr>
        <w:t xml:space="preserve"> </w:t>
      </w:r>
      <w:r>
        <w:rPr>
          <w:sz w:val="28"/>
          <w:szCs w:val="28"/>
        </w:rPr>
        <w:t>Так, например, на базе Булынинской  сельской модельной</w:t>
      </w:r>
      <w:r w:rsidRPr="00FE15D6">
        <w:rPr>
          <w:sz w:val="28"/>
          <w:szCs w:val="28"/>
        </w:rPr>
        <w:t xml:space="preserve"> библ</w:t>
      </w:r>
      <w:r>
        <w:rPr>
          <w:sz w:val="28"/>
          <w:szCs w:val="28"/>
        </w:rPr>
        <w:t>иотеки Великолукского района</w:t>
      </w:r>
      <w:r w:rsidRPr="00FE15D6">
        <w:rPr>
          <w:sz w:val="28"/>
          <w:szCs w:val="28"/>
        </w:rPr>
        <w:t xml:space="preserve"> успешно работает «Филармония  школьника», основа деятельности которой – использование при проведении занятий музыкальных сайтов.</w:t>
      </w:r>
    </w:p>
    <w:p w:rsidR="00EC12C1" w:rsidRPr="00603C44" w:rsidRDefault="00EC12C1" w:rsidP="00603C44">
      <w:pPr>
        <w:pStyle w:val="NormalWeb"/>
        <w:ind w:firstLine="708"/>
        <w:jc w:val="both"/>
        <w:rPr>
          <w:b/>
          <w:sz w:val="28"/>
          <w:szCs w:val="28"/>
        </w:rPr>
      </w:pPr>
      <w:r w:rsidRPr="00603C44">
        <w:rPr>
          <w:b/>
          <w:sz w:val="28"/>
          <w:szCs w:val="28"/>
        </w:rPr>
        <w:t>Информационные ресурсы модельной библиотеки</w:t>
      </w:r>
      <w:r>
        <w:rPr>
          <w:b/>
          <w:sz w:val="28"/>
          <w:szCs w:val="28"/>
        </w:rPr>
        <w:t>:</w:t>
      </w:r>
    </w:p>
    <w:p w:rsidR="00EC12C1" w:rsidRPr="00CC6DFE" w:rsidRDefault="00EC12C1" w:rsidP="001B2F1C">
      <w:pPr>
        <w:pStyle w:val="NormalWeb"/>
        <w:ind w:firstLine="708"/>
        <w:jc w:val="both"/>
        <w:rPr>
          <w:sz w:val="28"/>
          <w:szCs w:val="28"/>
        </w:rPr>
      </w:pPr>
      <w:r w:rsidRPr="00CC6DFE">
        <w:rPr>
          <w:sz w:val="28"/>
          <w:szCs w:val="28"/>
        </w:rPr>
        <w:t xml:space="preserve">Библиотеки создают </w:t>
      </w:r>
      <w:r w:rsidRPr="00CC6DFE">
        <w:rPr>
          <w:b/>
          <w:i/>
          <w:sz w:val="28"/>
          <w:szCs w:val="28"/>
        </w:rPr>
        <w:t>летописи сел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ведут</w:t>
      </w:r>
      <w:r w:rsidRPr="00CC6DFE">
        <w:rPr>
          <w:sz w:val="28"/>
          <w:szCs w:val="28"/>
        </w:rPr>
        <w:t xml:space="preserve"> сбор </w:t>
      </w:r>
      <w:r w:rsidRPr="00CC6DFE">
        <w:rPr>
          <w:b/>
          <w:i/>
          <w:sz w:val="28"/>
          <w:szCs w:val="28"/>
        </w:rPr>
        <w:t>фольклорного</w:t>
      </w:r>
      <w:r>
        <w:rPr>
          <w:sz w:val="28"/>
          <w:szCs w:val="28"/>
        </w:rPr>
        <w:t xml:space="preserve"> материала,</w:t>
      </w:r>
      <w:r w:rsidRPr="00CC6DFE">
        <w:rPr>
          <w:sz w:val="28"/>
          <w:szCs w:val="28"/>
        </w:rPr>
        <w:t xml:space="preserve"> создают собственные информационные ресурсы. Например, </w:t>
      </w:r>
      <w:r>
        <w:rPr>
          <w:sz w:val="28"/>
          <w:szCs w:val="28"/>
        </w:rPr>
        <w:t xml:space="preserve">в </w:t>
      </w:r>
      <w:r w:rsidRPr="00CC6DFE">
        <w:rPr>
          <w:sz w:val="28"/>
          <w:szCs w:val="28"/>
        </w:rPr>
        <w:t xml:space="preserve">Бельской сельской </w:t>
      </w:r>
      <w:r>
        <w:rPr>
          <w:sz w:val="28"/>
          <w:szCs w:val="28"/>
        </w:rPr>
        <w:t>модельной библиотеке Дновского района и Рубиловской Островского района собраны</w:t>
      </w:r>
      <w:r w:rsidRPr="00CC6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частушки, песни; в </w:t>
      </w:r>
      <w:r w:rsidRPr="00CC6DFE">
        <w:rPr>
          <w:sz w:val="28"/>
          <w:szCs w:val="28"/>
        </w:rPr>
        <w:t>Самолу</w:t>
      </w:r>
      <w:r>
        <w:rPr>
          <w:sz w:val="28"/>
          <w:szCs w:val="28"/>
        </w:rPr>
        <w:t>ковской сельской библиотеки Локнянского района</w:t>
      </w:r>
      <w:r w:rsidRPr="00CC6DFE">
        <w:rPr>
          <w:sz w:val="28"/>
          <w:szCs w:val="28"/>
        </w:rPr>
        <w:t xml:space="preserve"> – песни, частушки, фольклорные эпизоды из жизни деревенских жителей, которые потом вошли в брошюру «Живое русское слово». Большим  спросом у местных жителей пользуется информационный словарь о местном говоре «Язык моих предков угаснуть не должен», созданный б</w:t>
      </w:r>
      <w:r>
        <w:rPr>
          <w:sz w:val="28"/>
          <w:szCs w:val="28"/>
        </w:rPr>
        <w:t>иблиотекарем Круппской модель</w:t>
      </w:r>
      <w:r w:rsidRPr="00CC6DFE">
        <w:rPr>
          <w:sz w:val="28"/>
          <w:szCs w:val="28"/>
        </w:rPr>
        <w:t xml:space="preserve">ной </w:t>
      </w:r>
      <w:r>
        <w:rPr>
          <w:sz w:val="28"/>
          <w:szCs w:val="28"/>
        </w:rPr>
        <w:t>библиотеки Печорского района. Библиотекари с</w:t>
      </w:r>
      <w:r w:rsidRPr="00CC6DFE">
        <w:rPr>
          <w:sz w:val="28"/>
          <w:szCs w:val="28"/>
        </w:rPr>
        <w:t>оздают электронные презентации о своих волостях, истории н</w:t>
      </w:r>
      <w:r>
        <w:rPr>
          <w:sz w:val="28"/>
          <w:szCs w:val="28"/>
        </w:rPr>
        <w:t xml:space="preserve">аселенных пунктов, о ветеранах войны и труда. </w:t>
      </w:r>
    </w:p>
    <w:p w:rsidR="00EC12C1" w:rsidRPr="00603C44" w:rsidRDefault="00EC12C1" w:rsidP="001B2F1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03C44">
        <w:rPr>
          <w:rFonts w:ascii="Times New Roman" w:hAnsi="Times New Roman"/>
          <w:b/>
          <w:i/>
          <w:sz w:val="28"/>
          <w:szCs w:val="28"/>
        </w:rPr>
        <w:t>Модельные библиотеки участвуют в создании электронного краеведческого каталога «Псковиана» и Сводного каталога библиотек Псковской области, используют возможности МБА и ЭДД.</w:t>
      </w:r>
    </w:p>
    <w:p w:rsidR="00EC12C1" w:rsidRDefault="00EC12C1" w:rsidP="001B2F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2C1" w:rsidRPr="00603C44" w:rsidRDefault="00EC12C1" w:rsidP="00603C4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3C44">
        <w:rPr>
          <w:rFonts w:ascii="Times New Roman" w:hAnsi="Times New Roman"/>
          <w:b/>
          <w:sz w:val="28"/>
          <w:szCs w:val="28"/>
        </w:rPr>
        <w:t>Повышение квалификации специалистов модельных библиотек.</w:t>
      </w:r>
    </w:p>
    <w:p w:rsidR="00EC12C1" w:rsidRPr="00FC10D4" w:rsidRDefault="00EC12C1" w:rsidP="001B2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Получив статус </w:t>
      </w:r>
      <w:r w:rsidRPr="00872AF3">
        <w:rPr>
          <w:rFonts w:ascii="Times New Roman" w:hAnsi="Times New Roman"/>
          <w:sz w:val="28"/>
          <w:szCs w:val="28"/>
        </w:rPr>
        <w:t xml:space="preserve">модельной, сельская библиотека становится </w:t>
      </w:r>
      <w:r w:rsidRPr="00872AF3">
        <w:rPr>
          <w:rFonts w:ascii="Times New Roman" w:hAnsi="Times New Roman"/>
          <w:b/>
          <w:sz w:val="28"/>
          <w:szCs w:val="28"/>
        </w:rPr>
        <w:t>творческой лабораторией</w:t>
      </w:r>
      <w:r w:rsidRPr="00872AF3">
        <w:rPr>
          <w:rFonts w:ascii="Times New Roman" w:hAnsi="Times New Roman"/>
          <w:sz w:val="28"/>
          <w:szCs w:val="28"/>
        </w:rPr>
        <w:t xml:space="preserve"> для последующего обучения на ее базе библиотекарей области, руководителей сельских администраций.</w:t>
      </w:r>
      <w:r w:rsidRPr="00872A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их площадках проходят</w:t>
      </w:r>
      <w:r w:rsidRPr="00650A86">
        <w:rPr>
          <w:rFonts w:ascii="Times New Roman" w:hAnsi="Times New Roman"/>
          <w:sz w:val="28"/>
          <w:szCs w:val="28"/>
        </w:rPr>
        <w:t xml:space="preserve"> </w:t>
      </w:r>
      <w:r w:rsidRPr="00FC10D4">
        <w:rPr>
          <w:rFonts w:ascii="Times New Roman" w:hAnsi="Times New Roman"/>
          <w:sz w:val="28"/>
          <w:szCs w:val="28"/>
        </w:rPr>
        <w:t xml:space="preserve">семинарские и практические занятия, «круглые столы». Так, например, </w:t>
      </w:r>
      <w:r>
        <w:rPr>
          <w:rFonts w:ascii="Times New Roman" w:hAnsi="Times New Roman"/>
          <w:sz w:val="28"/>
          <w:szCs w:val="28"/>
        </w:rPr>
        <w:t>на базе модельных библиотек мы проводим занятия, на которых знакомим сельских библиотекарей с ресурсами ПОУНБ.</w:t>
      </w:r>
    </w:p>
    <w:p w:rsidR="00EC12C1" w:rsidRDefault="00EC12C1" w:rsidP="001B2F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создании модельных библиотек их сотрудники обязательно проходят </w:t>
      </w:r>
      <w:r w:rsidRPr="00603C44">
        <w:rPr>
          <w:rFonts w:ascii="Times New Roman" w:hAnsi="Times New Roman"/>
          <w:b/>
          <w:sz w:val="28"/>
          <w:szCs w:val="28"/>
        </w:rPr>
        <w:t>стажировки в ПОУНБ, участвуют в семинарах по Областной целевой программе повышения квалификации библиотечных специалистов «ПРОФИ».</w:t>
      </w:r>
      <w:r>
        <w:rPr>
          <w:rFonts w:ascii="Times New Roman" w:hAnsi="Times New Roman"/>
          <w:sz w:val="28"/>
          <w:szCs w:val="28"/>
        </w:rPr>
        <w:t xml:space="preserve"> Ежегодно для этой категории специалистов предусмотрены семинары, которые проводятся как в ПОУНБ, так и на базе лучших модельных библиотек.</w:t>
      </w:r>
    </w:p>
    <w:p w:rsidR="00EC12C1" w:rsidRPr="00BC17CC" w:rsidRDefault="00EC12C1" w:rsidP="00603C44">
      <w:pPr>
        <w:pStyle w:val="NormalWeb"/>
        <w:ind w:firstLine="708"/>
        <w:jc w:val="both"/>
        <w:rPr>
          <w:sz w:val="28"/>
          <w:szCs w:val="28"/>
        </w:rPr>
      </w:pPr>
      <w:r w:rsidRPr="00BC17CC">
        <w:rPr>
          <w:sz w:val="28"/>
          <w:szCs w:val="28"/>
        </w:rPr>
        <w:t xml:space="preserve">   С 2014 года сотрудники сельских модельных библиотек имеют возможность повышать свою квалификацию, участвуя в вебинарах Псковской ОУНБ. Программа вебинаров предусматривает консультации ведущих специалистов ПОУНБ, областной детской библиотеки для слепых, а также показатели эффективных практик муниципальных библиотек.  </w:t>
      </w:r>
    </w:p>
    <w:p w:rsidR="00EC12C1" w:rsidRDefault="00EC12C1" w:rsidP="001B2F1C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018C2">
        <w:rPr>
          <w:sz w:val="28"/>
          <w:szCs w:val="28"/>
        </w:rPr>
        <w:t xml:space="preserve">Сельские модельные библиотеки всегда принимают активное участие в </w:t>
      </w:r>
      <w:r>
        <w:rPr>
          <w:sz w:val="28"/>
          <w:szCs w:val="28"/>
        </w:rPr>
        <w:t xml:space="preserve">различных конкурсах: Всероссийских и региональных. </w:t>
      </w:r>
    </w:p>
    <w:p w:rsidR="00EC12C1" w:rsidRDefault="00EC12C1" w:rsidP="00603C44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псковские модельные библиотеки вместе со своими читателями </w:t>
      </w:r>
      <w:r w:rsidRPr="004018C2">
        <w:rPr>
          <w:sz w:val="28"/>
          <w:szCs w:val="28"/>
        </w:rPr>
        <w:t>участвовали во Всероссийском интернет</w:t>
      </w:r>
      <w:r>
        <w:rPr>
          <w:sz w:val="28"/>
          <w:szCs w:val="28"/>
        </w:rPr>
        <w:t xml:space="preserve"> </w:t>
      </w:r>
      <w:r w:rsidRPr="004018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018C2">
        <w:rPr>
          <w:sz w:val="28"/>
          <w:szCs w:val="28"/>
        </w:rPr>
        <w:t>конкурсе «</w:t>
      </w:r>
      <w:r>
        <w:rPr>
          <w:sz w:val="28"/>
          <w:szCs w:val="28"/>
        </w:rPr>
        <w:t>Малая Родина – центр Вселенной» (Самолвовская сельская модельная библиотека им. А. Невского Гдовского района), тем самым</w:t>
      </w:r>
      <w:r w:rsidRPr="004018C2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позиционировали</w:t>
      </w:r>
      <w:r w:rsidRPr="004018C2">
        <w:rPr>
          <w:sz w:val="28"/>
          <w:szCs w:val="28"/>
        </w:rPr>
        <w:t xml:space="preserve"> достопримечател</w:t>
      </w:r>
      <w:r>
        <w:rPr>
          <w:sz w:val="28"/>
          <w:szCs w:val="28"/>
        </w:rPr>
        <w:t>ьные места своих населенных пунктов, разрабатывали экскурсионные</w:t>
      </w:r>
      <w:r w:rsidRPr="004018C2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ы</w:t>
      </w:r>
      <w:r w:rsidRPr="004018C2">
        <w:rPr>
          <w:sz w:val="28"/>
          <w:szCs w:val="28"/>
        </w:rPr>
        <w:t xml:space="preserve"> по историко-литерат</w:t>
      </w:r>
      <w:r>
        <w:rPr>
          <w:sz w:val="28"/>
          <w:szCs w:val="28"/>
        </w:rPr>
        <w:t xml:space="preserve">урным местам своей малой Родины. Эти маршруты представлены на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>-карте. В региональных конкурсах модельные библиотеки, как правило, становятся победителями.</w:t>
      </w:r>
    </w:p>
    <w:p w:rsidR="00EC12C1" w:rsidRDefault="00EC12C1" w:rsidP="00603C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4D5">
        <w:rPr>
          <w:rFonts w:ascii="Times New Roman" w:hAnsi="Times New Roman"/>
          <w:sz w:val="28"/>
          <w:szCs w:val="28"/>
        </w:rPr>
        <w:t xml:space="preserve">На слайде вы видите </w:t>
      </w:r>
      <w:r w:rsidRPr="00603C44">
        <w:rPr>
          <w:rFonts w:ascii="Times New Roman" w:hAnsi="Times New Roman"/>
          <w:b/>
          <w:sz w:val="28"/>
          <w:szCs w:val="28"/>
        </w:rPr>
        <w:t>библиографическое пособие в форме фрегата Воронцовской сельской модельной библиотеки Островского района</w:t>
      </w:r>
      <w:r w:rsidRPr="00D754D5">
        <w:rPr>
          <w:rFonts w:ascii="Times New Roman" w:hAnsi="Times New Roman"/>
          <w:sz w:val="28"/>
          <w:szCs w:val="28"/>
        </w:rPr>
        <w:t xml:space="preserve"> – победителя в региональном конкурсе библиографических пособий.</w:t>
      </w:r>
    </w:p>
    <w:p w:rsidR="00EC12C1" w:rsidRDefault="00EC12C1" w:rsidP="001B2F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2C1" w:rsidRDefault="00EC12C1" w:rsidP="00603C4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3C44">
        <w:rPr>
          <w:rFonts w:ascii="Times New Roman" w:hAnsi="Times New Roman"/>
          <w:b/>
          <w:sz w:val="28"/>
          <w:szCs w:val="28"/>
        </w:rPr>
        <w:t>Поддержка модельных библиотек в рабочем состоянии.</w:t>
      </w:r>
    </w:p>
    <w:p w:rsidR="00EC12C1" w:rsidRDefault="00EC12C1" w:rsidP="001B2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Для поддержки модельных библиотек в рабочем состоянии мы регулярно проводим </w:t>
      </w:r>
      <w:r w:rsidRPr="00603C44">
        <w:rPr>
          <w:rFonts w:ascii="Times New Roman" w:hAnsi="Times New Roman"/>
          <w:b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в форме анкетирования. Были проведены исследования:</w:t>
      </w:r>
    </w:p>
    <w:p w:rsidR="00EC12C1" w:rsidRPr="00603C44" w:rsidRDefault="00EC12C1" w:rsidP="00603C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3C44">
        <w:rPr>
          <w:rFonts w:ascii="Times New Roman" w:hAnsi="Times New Roman"/>
          <w:i/>
          <w:sz w:val="28"/>
          <w:szCs w:val="28"/>
        </w:rPr>
        <w:t xml:space="preserve">«Модельные библиотеки – феномен сельской культуры», </w:t>
      </w:r>
    </w:p>
    <w:p w:rsidR="00EC12C1" w:rsidRPr="00603C44" w:rsidRDefault="00EC12C1" w:rsidP="00603C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3C44">
        <w:rPr>
          <w:rFonts w:ascii="Times New Roman" w:hAnsi="Times New Roman"/>
          <w:i/>
          <w:sz w:val="28"/>
          <w:szCs w:val="28"/>
        </w:rPr>
        <w:t xml:space="preserve">«Эффективность деятельности службы Межбиблиотечного абонемента и электронной доставки документов» в сельских модельных библиотеках, </w:t>
      </w:r>
    </w:p>
    <w:p w:rsidR="00EC12C1" w:rsidRPr="00603C44" w:rsidRDefault="00EC12C1" w:rsidP="00603C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3C44">
        <w:rPr>
          <w:rFonts w:ascii="Times New Roman" w:hAnsi="Times New Roman"/>
          <w:i/>
          <w:sz w:val="28"/>
          <w:szCs w:val="28"/>
        </w:rPr>
        <w:t>«Методическое сопровождение сельских модельных библиотек»</w:t>
      </w:r>
    </w:p>
    <w:p w:rsidR="00EC12C1" w:rsidRPr="00603C44" w:rsidRDefault="00EC12C1" w:rsidP="00603C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3C44">
        <w:rPr>
          <w:rFonts w:ascii="Times New Roman" w:hAnsi="Times New Roman"/>
          <w:i/>
          <w:sz w:val="28"/>
          <w:szCs w:val="28"/>
        </w:rPr>
        <w:t xml:space="preserve">и «Сельская библиотека: жителям села». </w:t>
      </w:r>
    </w:p>
    <w:p w:rsidR="00EC12C1" w:rsidRDefault="00EC12C1" w:rsidP="00603C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исследований принимаются оперативные меры по оказанию помощи: методической и практической.</w:t>
      </w:r>
    </w:p>
    <w:p w:rsidR="00EC12C1" w:rsidRPr="007414F7" w:rsidRDefault="00EC12C1" w:rsidP="00603C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C44">
        <w:rPr>
          <w:rFonts w:ascii="Times New Roman" w:hAnsi="Times New Roman"/>
          <w:b/>
          <w:sz w:val="28"/>
          <w:szCs w:val="28"/>
        </w:rPr>
        <w:t xml:space="preserve">С 2014 года мы проводим аудиты модельных библиотек. </w:t>
      </w:r>
      <w:r>
        <w:rPr>
          <w:rFonts w:ascii="Times New Roman" w:hAnsi="Times New Roman"/>
          <w:sz w:val="28"/>
          <w:szCs w:val="28"/>
        </w:rPr>
        <w:t xml:space="preserve">Для организации этой работы областной библиотекой </w:t>
      </w:r>
      <w:r w:rsidRPr="006076A6">
        <w:rPr>
          <w:rFonts w:ascii="Times New Roman" w:hAnsi="Times New Roman"/>
          <w:sz w:val="28"/>
          <w:szCs w:val="28"/>
        </w:rPr>
        <w:t>были подготовлены методические рекомендации «Проведение аудита в муниципальных библиотеках Псковской области», которые включали Положение о проведении аудита соответствия муниципальной библиотеки требованиям «Модельного стандарта…», Памятку аудитору и протокол проведения аудита соответствия.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12C1" w:rsidRPr="007414F7" w:rsidRDefault="00EC12C1" w:rsidP="00603C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4F7">
        <w:rPr>
          <w:rFonts w:ascii="Times New Roman" w:hAnsi="Times New Roman"/>
          <w:sz w:val="28"/>
          <w:szCs w:val="28"/>
        </w:rPr>
        <w:t>В 2014 – 2015 гг. был проведен внешний аудит второй стороной (т.е. Псковской ОУНБ) модельных библиотек на соответствие «Модельному стандарту…».</w:t>
      </w:r>
    </w:p>
    <w:p w:rsidR="00EC12C1" w:rsidRPr="007414F7" w:rsidRDefault="00EC12C1" w:rsidP="00603C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4F7">
        <w:rPr>
          <w:rFonts w:ascii="Times New Roman" w:hAnsi="Times New Roman"/>
          <w:sz w:val="28"/>
          <w:szCs w:val="28"/>
        </w:rPr>
        <w:t xml:space="preserve">В 2014 году – аудит модельных библиотек Печорского и Великолукского районов, так как модельные библиотеки в этих районах были созданы по проекту МАДБ «Создание компьютерных библиотек на селе» в 2006 году. </w:t>
      </w:r>
    </w:p>
    <w:p w:rsidR="00EC12C1" w:rsidRPr="007414F7" w:rsidRDefault="00EC12C1" w:rsidP="00603C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4F7">
        <w:rPr>
          <w:rFonts w:ascii="Times New Roman" w:hAnsi="Times New Roman"/>
          <w:sz w:val="28"/>
          <w:szCs w:val="28"/>
        </w:rPr>
        <w:t>В 2015 году был проведен аудит модельных библиотек Гдовского района (модельные библиотеки также создавались самыми первыми в Псковской области как по ФЦП, так и за счет местных средств).</w:t>
      </w:r>
    </w:p>
    <w:p w:rsidR="00EC12C1" w:rsidRPr="007414F7" w:rsidRDefault="00EC12C1" w:rsidP="00603C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4F7">
        <w:rPr>
          <w:rFonts w:ascii="Times New Roman" w:hAnsi="Times New Roman"/>
          <w:sz w:val="28"/>
          <w:szCs w:val="28"/>
        </w:rPr>
        <w:t>Руководство каждой библиотеки было заранее проинформировано о требованиях, предъявляемых к библиотекам при проведении аудита, о системе оценок, о сроках проведения аудита и составе аудиторской группы. В состав аудиторской  группы вошли специалисты из Псковской областной универсальной научной библиотеки и областной библиотеки для детей и юношества им. Каверина.</w:t>
      </w:r>
    </w:p>
    <w:p w:rsidR="00EC12C1" w:rsidRPr="007414F7" w:rsidRDefault="00EC12C1" w:rsidP="00603C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4F7">
        <w:rPr>
          <w:rFonts w:ascii="Times New Roman" w:hAnsi="Times New Roman"/>
          <w:sz w:val="28"/>
          <w:szCs w:val="28"/>
        </w:rPr>
        <w:t xml:space="preserve">Аудиту предшествовала большая подготовительная работа: была составлена общая программа аудита, план проведения аудита в каждой библиотеке. Аудиторы использовали два документа: памятку аудитору (комментарии и разъяснения положений Модельного стандарта, разработанная шкала оценки в баллах, формулы расчета показателей) и протокол  проведения  аудита соответствия (специальная форма для фиксации сведений). В ходе проведения аудита запрашивались необходимые сведения и документы, заполнялся протокол по установленной форме, выставлялись баллы по разработанной шкале, проводилось консультирование по возникающим вопросам. Аудиты проходили в доброжелательной обстановке. Результаты аудита в тот же день доводились до сведения руководства и коллектива библиотеки, протокол подписывался аудиторами и руководителем библиотеки.  </w:t>
      </w:r>
    </w:p>
    <w:p w:rsidR="00EC12C1" w:rsidRPr="007414F7" w:rsidRDefault="00EC12C1" w:rsidP="00603C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4F7">
        <w:rPr>
          <w:rFonts w:ascii="Times New Roman" w:hAnsi="Times New Roman"/>
          <w:sz w:val="28"/>
          <w:szCs w:val="28"/>
        </w:rPr>
        <w:t>Система оценок была следующей:</w:t>
      </w:r>
    </w:p>
    <w:p w:rsidR="00EC12C1" w:rsidRPr="007414F7" w:rsidRDefault="00EC12C1" w:rsidP="001B2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F7">
        <w:rPr>
          <w:rFonts w:ascii="Times New Roman" w:hAnsi="Times New Roman"/>
          <w:sz w:val="28"/>
          <w:szCs w:val="28"/>
        </w:rPr>
        <w:t>Выполнение требований стандарта в полном объеме – 1 балл.</w:t>
      </w:r>
    </w:p>
    <w:p w:rsidR="00EC12C1" w:rsidRPr="007414F7" w:rsidRDefault="00EC12C1" w:rsidP="001B2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F7">
        <w:rPr>
          <w:rFonts w:ascii="Times New Roman" w:hAnsi="Times New Roman"/>
          <w:sz w:val="28"/>
          <w:szCs w:val="28"/>
        </w:rPr>
        <w:t>Выполнение требований стандарта на 50% и более – 0,5 балла.</w:t>
      </w:r>
    </w:p>
    <w:p w:rsidR="00EC12C1" w:rsidRPr="007414F7" w:rsidRDefault="00EC12C1" w:rsidP="001B2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F7">
        <w:rPr>
          <w:rFonts w:ascii="Times New Roman" w:hAnsi="Times New Roman"/>
          <w:sz w:val="28"/>
          <w:szCs w:val="28"/>
        </w:rPr>
        <w:t>Невыполнение требований стандарта –  0 баллов.</w:t>
      </w:r>
    </w:p>
    <w:p w:rsidR="00EC12C1" w:rsidRPr="007414F7" w:rsidRDefault="00EC12C1" w:rsidP="001B2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F7">
        <w:rPr>
          <w:rFonts w:ascii="Times New Roman" w:hAnsi="Times New Roman"/>
          <w:sz w:val="28"/>
          <w:szCs w:val="28"/>
        </w:rPr>
        <w:t>Перевыполнение требований стандарта – дополнительные 0,5 – 1 балл (дополнительные баллы присваиваются в том случае, если выявлено перевыполнение норматива стандарта либо аудиторы отмечают высокое качество исполнения требований).</w:t>
      </w:r>
    </w:p>
    <w:p w:rsidR="00EC12C1" w:rsidRPr="007414F7" w:rsidRDefault="00EC12C1" w:rsidP="001B2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F7">
        <w:rPr>
          <w:rFonts w:ascii="Times New Roman" w:hAnsi="Times New Roman"/>
          <w:sz w:val="28"/>
          <w:szCs w:val="28"/>
        </w:rPr>
        <w:t>Максимальное количество баллов – 30.</w:t>
      </w:r>
    </w:p>
    <w:p w:rsidR="00EC12C1" w:rsidRPr="007414F7" w:rsidRDefault="00EC12C1" w:rsidP="001B2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F7">
        <w:rPr>
          <w:rFonts w:ascii="Times New Roman" w:hAnsi="Times New Roman"/>
          <w:sz w:val="28"/>
          <w:szCs w:val="28"/>
        </w:rPr>
        <w:t>По итогам аудита были составлены отчеты. Каковы результаты?</w:t>
      </w:r>
    </w:p>
    <w:p w:rsidR="00EC12C1" w:rsidRPr="007414F7" w:rsidRDefault="00EC12C1" w:rsidP="00603C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4F7">
        <w:rPr>
          <w:rFonts w:ascii="Times New Roman" w:hAnsi="Times New Roman"/>
          <w:sz w:val="28"/>
          <w:szCs w:val="28"/>
        </w:rPr>
        <w:t xml:space="preserve">Аудит прошли по 5 библиотек Печорского, Великолукского и Гдовского районов, оценка в баллах ближе к верхней границе, есть перевыполнение (при 30 максимальных – есть две библиотеки (Печорская и Великолукская районные библиотеки), набравшие соответственно 35 и 33,3 баллов). Эти библиотеки компьютерные, комплектовались по проекту, а в стандарте заложен минимум требований, о чем уже было сказано. </w:t>
      </w:r>
    </w:p>
    <w:p w:rsidR="00EC12C1" w:rsidRPr="007414F7" w:rsidRDefault="00EC12C1" w:rsidP="009F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4F7">
        <w:rPr>
          <w:rFonts w:ascii="Times New Roman" w:hAnsi="Times New Roman"/>
          <w:sz w:val="28"/>
          <w:szCs w:val="28"/>
        </w:rPr>
        <w:t xml:space="preserve">Наиболее низкие оценки получили ресурсы сельских модельных библиотек, в частности, ежегодное пополнение фонда, в том числе периодическими изданиями, современное компьютерное оборудование, использование сводного ЭК, МБА и ЭДД, а также организация библиотечного пространства. </w:t>
      </w:r>
    </w:p>
    <w:p w:rsidR="00EC12C1" w:rsidRPr="007414F7" w:rsidRDefault="00EC12C1" w:rsidP="001B2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F7">
        <w:rPr>
          <w:rFonts w:ascii="Times New Roman" w:hAnsi="Times New Roman"/>
          <w:sz w:val="28"/>
          <w:szCs w:val="28"/>
        </w:rPr>
        <w:t>Бонусные баллы все библиотеки получили при оценке результатов деятельности, того, как звучит библиотека в местном сообществе (за просветительскую миссию библиотеки, социальные, культурные  и образовательные программы, включенность в жизнь своих муниципальных образований, партнерские проекты, участие в конкурсах, публикации в СМИ и др.).</w:t>
      </w:r>
    </w:p>
    <w:p w:rsidR="00EC12C1" w:rsidRPr="007414F7" w:rsidRDefault="00EC12C1" w:rsidP="009F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4F7">
        <w:rPr>
          <w:rFonts w:ascii="Times New Roman" w:hAnsi="Times New Roman"/>
          <w:sz w:val="28"/>
          <w:szCs w:val="28"/>
        </w:rPr>
        <w:t>Оценки результатов деятельности библиотек, их  востребованности в местном сообществе на сегодня  выше, чем оценки тех ресурсов, которыми эти библиотеки располагают.</w:t>
      </w:r>
    </w:p>
    <w:p w:rsidR="00EC12C1" w:rsidRDefault="00EC12C1" w:rsidP="009F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F7">
        <w:rPr>
          <w:rFonts w:ascii="Times New Roman" w:hAnsi="Times New Roman"/>
          <w:sz w:val="28"/>
          <w:szCs w:val="28"/>
        </w:rPr>
        <w:t xml:space="preserve">Предложения по совершенствованию от аудиторов были следующие: актуализация нормативно-правовых документов, обновление фонда, выделение фонда для отдельных групп пользователей, в частности, детей, использование в работе электронных ресурсов, учет электронных изданий и пожертвований и т.п. </w:t>
      </w:r>
    </w:p>
    <w:p w:rsidR="00EC12C1" w:rsidRPr="007414F7" w:rsidRDefault="00EC12C1" w:rsidP="009F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4F7">
        <w:rPr>
          <w:rFonts w:ascii="Times New Roman" w:hAnsi="Times New Roman"/>
          <w:sz w:val="28"/>
          <w:szCs w:val="28"/>
        </w:rPr>
        <w:t xml:space="preserve"> Кроме того, в каждый отчет аудиторами были вынесены предложения по совершенствованию работы модельных библиотек для Администраций районов: так, например, в Печорах и Гдове отмечалось, что для полноценной работы необходим транспорт для выезда в библиотеки-филиалы с оказанием методической и практической помощи, выделение средств на комплектование и подписку, финансирование ремонта библиотек и приобретение мебели и обновление компьютерного парка Изборской и Киршинской модельных библиотек.</w:t>
      </w:r>
    </w:p>
    <w:p w:rsidR="00EC12C1" w:rsidRPr="007414F7" w:rsidRDefault="00EC12C1" w:rsidP="009F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4F7">
        <w:rPr>
          <w:rFonts w:ascii="Times New Roman" w:hAnsi="Times New Roman"/>
          <w:sz w:val="28"/>
          <w:szCs w:val="28"/>
        </w:rPr>
        <w:t>Аудиты не прошли незамеченными в районах и воспринимались как событие. По мере возможности предложения аудиторов выполняются: стали учитываться электронные издания и пожертвования, которые сельские библиотекари привозят в районные библиотеки для обработки, обновился компьютерный парк библиотек за счет межбюджетного трансферта на подключение к Интернет, понемногу, но финансируется комплектование и подписка.</w:t>
      </w:r>
    </w:p>
    <w:p w:rsidR="00EC12C1" w:rsidRDefault="00EC12C1" w:rsidP="009F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4F7">
        <w:rPr>
          <w:rFonts w:ascii="Times New Roman" w:hAnsi="Times New Roman"/>
          <w:sz w:val="28"/>
          <w:szCs w:val="28"/>
        </w:rPr>
        <w:t>Результаты аудита были рассмотрены на профессиональной мастерской «ПРОФИ» в Печорах в 2015 году, тема мастерской была посвящена работе модельных библиотек.</w:t>
      </w:r>
    </w:p>
    <w:p w:rsidR="00EC12C1" w:rsidRPr="007414F7" w:rsidRDefault="00EC12C1" w:rsidP="009F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12C1" w:rsidRDefault="00EC12C1" w:rsidP="009F71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 вывод был таким:</w:t>
      </w:r>
    </w:p>
    <w:p w:rsidR="00EC12C1" w:rsidRDefault="00EC12C1" w:rsidP="009F71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12C1" w:rsidRPr="009F7195" w:rsidRDefault="00EC12C1" w:rsidP="001B2F1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F7195">
        <w:rPr>
          <w:rFonts w:ascii="Times New Roman" w:hAnsi="Times New Roman"/>
          <w:b/>
          <w:i/>
          <w:sz w:val="28"/>
          <w:szCs w:val="28"/>
        </w:rPr>
        <w:t>Оценки результатов деятельности библиотек, их востребованности в местном сообществе на сегодня  выше, чем оценки тех ресурсов, которыми эти библиотеки располагают.</w:t>
      </w:r>
    </w:p>
    <w:p w:rsidR="00EC12C1" w:rsidRPr="006076A6" w:rsidRDefault="00EC12C1" w:rsidP="001B2F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12C1" w:rsidRPr="0079714E" w:rsidRDefault="00EC12C1" w:rsidP="009F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Модернизации</w:t>
      </w:r>
      <w:r w:rsidRPr="0079714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еятельности сельских библиотек в нашей области уделяется большое внимание: организуются круглые столы, ЗШК, профессиональные мастерские. При поддержке Администрации Псковской области по Государственной программе на 2015-2017 гг. «Культура Псковского региона» осуществляется ремонт модельных библиотек и приобретается оборудование. Только в 2015 году были отремонтированы 15 модельных библиотек.</w:t>
      </w:r>
    </w:p>
    <w:p w:rsidR="00EC12C1" w:rsidRPr="003222C8" w:rsidRDefault="00EC12C1" w:rsidP="001B2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В 2016 году первым сельским модельным библиотекам нашей области исполняется 10 лет. </w:t>
      </w:r>
      <w:r w:rsidRPr="003222C8">
        <w:rPr>
          <w:rFonts w:ascii="Times New Roman" w:hAnsi="Times New Roman"/>
          <w:sz w:val="28"/>
          <w:szCs w:val="28"/>
        </w:rPr>
        <w:t>В Великолукском районе пройдет в октябре практическая конференция на тему: «Сельским модельным библиотек</w:t>
      </w:r>
      <w:r>
        <w:rPr>
          <w:rFonts w:ascii="Times New Roman" w:hAnsi="Times New Roman"/>
          <w:sz w:val="28"/>
          <w:szCs w:val="28"/>
        </w:rPr>
        <w:t xml:space="preserve">ам – 10 лет: масштаб перемен». И это будет своеобразный </w:t>
      </w:r>
      <w:r w:rsidRPr="003222C8">
        <w:rPr>
          <w:rFonts w:ascii="Times New Roman" w:hAnsi="Times New Roman"/>
          <w:sz w:val="28"/>
          <w:szCs w:val="28"/>
        </w:rPr>
        <w:t>отчет перед библиотечным</w:t>
      </w:r>
      <w:r>
        <w:rPr>
          <w:rFonts w:ascii="Times New Roman" w:hAnsi="Times New Roman"/>
          <w:sz w:val="28"/>
          <w:szCs w:val="28"/>
        </w:rPr>
        <w:t xml:space="preserve"> сообществом и перед населением</w:t>
      </w:r>
      <w:r w:rsidRPr="003222C8">
        <w:rPr>
          <w:rFonts w:ascii="Times New Roman" w:hAnsi="Times New Roman"/>
          <w:sz w:val="28"/>
          <w:szCs w:val="28"/>
        </w:rPr>
        <w:t>.</w:t>
      </w:r>
    </w:p>
    <w:p w:rsidR="00EC12C1" w:rsidRDefault="00EC12C1" w:rsidP="009F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12C1" w:rsidRDefault="00EC12C1" w:rsidP="009F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х</w:t>
      </w:r>
      <w:r w:rsidRPr="004F445E">
        <w:rPr>
          <w:rFonts w:ascii="Times New Roman" w:hAnsi="Times New Roman"/>
          <w:sz w:val="28"/>
          <w:szCs w:val="28"/>
        </w:rPr>
        <w:t xml:space="preserve">очу обратить Ваше внимание на те </w:t>
      </w:r>
      <w:r>
        <w:rPr>
          <w:rFonts w:ascii="Times New Roman" w:hAnsi="Times New Roman"/>
          <w:sz w:val="28"/>
          <w:szCs w:val="28"/>
        </w:rPr>
        <w:t>Интернет-</w:t>
      </w:r>
      <w:r w:rsidRPr="004F445E">
        <w:rPr>
          <w:rFonts w:ascii="Times New Roman" w:hAnsi="Times New Roman"/>
          <w:sz w:val="28"/>
          <w:szCs w:val="28"/>
        </w:rPr>
        <w:t xml:space="preserve">ресурсы, </w:t>
      </w:r>
      <w:r>
        <w:rPr>
          <w:rFonts w:ascii="Times New Roman" w:hAnsi="Times New Roman"/>
          <w:sz w:val="28"/>
          <w:szCs w:val="28"/>
        </w:rPr>
        <w:t xml:space="preserve">о которых упоминали в своем выступлении, </w:t>
      </w:r>
      <w:r w:rsidRPr="004F445E">
        <w:rPr>
          <w:rFonts w:ascii="Times New Roman" w:hAnsi="Times New Roman"/>
          <w:sz w:val="28"/>
          <w:szCs w:val="28"/>
        </w:rPr>
        <w:t>где Вы сможете найти информацию о модельных библиотеках Псковской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12C1" w:rsidRDefault="00EC12C1" w:rsidP="009F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12C1" w:rsidRDefault="00EC12C1" w:rsidP="009F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12C1" w:rsidRPr="00EC4C57" w:rsidRDefault="00EC12C1" w:rsidP="009F71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C4C57">
        <w:rPr>
          <w:rFonts w:ascii="Times New Roman" w:hAnsi="Times New Roman"/>
          <w:b/>
          <w:sz w:val="28"/>
          <w:szCs w:val="28"/>
        </w:rPr>
        <w:t xml:space="preserve">Информационные ресурсы: </w:t>
      </w:r>
    </w:p>
    <w:p w:rsidR="00EC12C1" w:rsidRDefault="00EC12C1" w:rsidP="009F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12C1" w:rsidRDefault="00EC12C1" w:rsidP="009F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12C1" w:rsidRPr="00EC4C57" w:rsidRDefault="00EC12C1" w:rsidP="009F71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4C57">
        <w:rPr>
          <w:rFonts w:ascii="Times New Roman" w:hAnsi="Times New Roman"/>
          <w:b/>
          <w:sz w:val="28"/>
          <w:szCs w:val="28"/>
        </w:rPr>
        <w:t>Сайт Псковской</w:t>
      </w:r>
      <w:r w:rsidRPr="00EC4C57">
        <w:rPr>
          <w:rFonts w:ascii="Times New Roman" w:hAnsi="Times New Roman"/>
          <w:b/>
          <w:sz w:val="28"/>
          <w:szCs w:val="28"/>
        </w:rPr>
        <w:tab/>
        <w:t xml:space="preserve">областной универсальной научной библиотеки: </w:t>
      </w:r>
      <w:hyperlink r:id="rId8" w:history="1">
        <w:r w:rsidRPr="007D4675">
          <w:rPr>
            <w:rStyle w:val="Hyperlink"/>
            <w:rFonts w:ascii="Times New Roman" w:hAnsi="Times New Roman"/>
            <w:b/>
            <w:sz w:val="28"/>
            <w:szCs w:val="28"/>
          </w:rPr>
          <w:t>http://www.pskovlib.ru/</w:t>
        </w:r>
      </w:hyperlink>
      <w:r>
        <w:rPr>
          <w:rFonts w:ascii="Times New Roman" w:hAnsi="Times New Roman"/>
          <w:b/>
          <w:sz w:val="28"/>
          <w:szCs w:val="28"/>
        </w:rPr>
        <w:t>.</w:t>
      </w:r>
    </w:p>
    <w:p w:rsidR="00EC12C1" w:rsidRPr="00EC4C57" w:rsidRDefault="00EC12C1" w:rsidP="00EC4C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2C1" w:rsidRPr="00ED003C" w:rsidRDefault="00EC12C1" w:rsidP="009F7195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На </w:t>
      </w:r>
      <w:r w:rsidRPr="00EC4C57">
        <w:rPr>
          <w:rFonts w:ascii="Times New Roman" w:hAnsi="Times New Roman"/>
          <w:b/>
          <w:sz w:val="28"/>
          <w:szCs w:val="28"/>
        </w:rPr>
        <w:t xml:space="preserve">Библиотечном портале Псковской области  </w:t>
      </w:r>
      <w:hyperlink r:id="rId9" w:history="1">
        <w:r w:rsidRPr="00EC4C57">
          <w:rPr>
            <w:rStyle w:val="Hyperlink"/>
            <w:rFonts w:ascii="Times New Roman" w:hAnsi="Times New Roman"/>
            <w:b/>
            <w:sz w:val="28"/>
            <w:szCs w:val="28"/>
          </w:rPr>
          <w:t>http://portal.pskovlib.ru/</w:t>
        </w:r>
      </w:hyperlink>
      <w:r>
        <w:rPr>
          <w:rFonts w:ascii="Times New Roman" w:hAnsi="Times New Roman"/>
          <w:sz w:val="28"/>
          <w:szCs w:val="28"/>
        </w:rPr>
        <w:t xml:space="preserve"> в меню портала выделены следующие разделы: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921"/>
      </w:tblGrid>
      <w:tr w:rsidR="00EC12C1" w:rsidRPr="00ED003C" w:rsidTr="004C438F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921"/>
            </w:tblGrid>
            <w:tr w:rsidR="00EC12C1" w:rsidRPr="00ED003C" w:rsidTr="004C438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12C1" w:rsidRPr="00ED003C" w:rsidRDefault="00EC12C1" w:rsidP="001B2F1C">
                  <w:pPr>
                    <w:pStyle w:val="NormalWeb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hyperlink r:id="rId10" w:tooltip="Главная" w:history="1">
                    <w:r w:rsidRPr="00ED003C">
                      <w:rPr>
                        <w:rStyle w:val="Hyperlink"/>
                        <w:sz w:val="28"/>
                        <w:szCs w:val="28"/>
                      </w:rPr>
                      <w:t>лавная</w:t>
                    </w:r>
                  </w:hyperlink>
                </w:p>
              </w:tc>
            </w:tr>
            <w:tr w:rsidR="00EC12C1" w:rsidRPr="00ED003C" w:rsidTr="004C438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12C1" w:rsidRPr="00ED003C" w:rsidRDefault="00EC12C1" w:rsidP="001B2F1C">
                  <w:pPr>
                    <w:pStyle w:val="NormalWeb"/>
                    <w:jc w:val="both"/>
                    <w:rPr>
                      <w:sz w:val="28"/>
                      <w:szCs w:val="28"/>
                    </w:rPr>
                  </w:pPr>
                  <w:hyperlink r:id="rId11" w:tooltip="Новости - главные" w:history="1">
                    <w:r w:rsidRPr="00ED003C">
                      <w:rPr>
                        <w:rStyle w:val="Hyperlink"/>
                        <w:sz w:val="28"/>
                        <w:szCs w:val="28"/>
                      </w:rPr>
                      <w:t>Новости</w:t>
                    </w:r>
                  </w:hyperlink>
                </w:p>
              </w:tc>
            </w:tr>
            <w:tr w:rsidR="00EC12C1" w:rsidRPr="00ED003C" w:rsidTr="004C438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12C1" w:rsidRPr="00ED003C" w:rsidRDefault="00EC12C1" w:rsidP="001B2F1C">
                  <w:pPr>
                    <w:pStyle w:val="NormalWeb"/>
                    <w:jc w:val="both"/>
                    <w:rPr>
                      <w:sz w:val="28"/>
                      <w:szCs w:val="28"/>
                    </w:rPr>
                  </w:pPr>
                  <w:hyperlink r:id="rId12" w:tooltip="Библиотеки Псковской области" w:history="1">
                    <w:r w:rsidRPr="00ED003C">
                      <w:rPr>
                        <w:rStyle w:val="Hyperlink"/>
                        <w:sz w:val="28"/>
                        <w:szCs w:val="28"/>
                      </w:rPr>
                      <w:t>Библиотеки Псковской области</w:t>
                    </w:r>
                  </w:hyperlink>
                </w:p>
              </w:tc>
            </w:tr>
            <w:tr w:rsidR="00EC12C1" w:rsidRPr="00ED003C" w:rsidTr="004C438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12C1" w:rsidRPr="00ED003C" w:rsidRDefault="00EC12C1" w:rsidP="001B2F1C">
                  <w:pPr>
                    <w:pStyle w:val="NormalWeb"/>
                    <w:jc w:val="both"/>
                    <w:rPr>
                      <w:sz w:val="28"/>
                      <w:szCs w:val="28"/>
                    </w:rPr>
                  </w:pPr>
                  <w:hyperlink r:id="rId13" w:tooltip="Документы" w:history="1">
                    <w:r w:rsidRPr="00ED003C">
                      <w:rPr>
                        <w:rStyle w:val="Hyperlink"/>
                        <w:sz w:val="28"/>
                        <w:szCs w:val="28"/>
                      </w:rPr>
                      <w:t>Документы</w:t>
                    </w:r>
                  </w:hyperlink>
                </w:p>
              </w:tc>
            </w:tr>
            <w:tr w:rsidR="00EC12C1" w:rsidRPr="00ED003C" w:rsidTr="004C438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12C1" w:rsidRPr="00ED003C" w:rsidRDefault="00EC12C1" w:rsidP="001B2F1C">
                  <w:pPr>
                    <w:pStyle w:val="NormalWeb"/>
                    <w:jc w:val="both"/>
                    <w:rPr>
                      <w:sz w:val="28"/>
                      <w:szCs w:val="28"/>
                    </w:rPr>
                  </w:pPr>
                  <w:hyperlink r:id="rId14" w:tooltip="Модельные библиотеки" w:history="1">
                    <w:r w:rsidRPr="00ED003C">
                      <w:rPr>
                        <w:rStyle w:val="Hyperlink"/>
                        <w:sz w:val="28"/>
                        <w:szCs w:val="28"/>
                      </w:rPr>
                      <w:t>Модельные библиотеки</w:t>
                    </w:r>
                  </w:hyperlink>
                </w:p>
              </w:tc>
            </w:tr>
            <w:tr w:rsidR="00EC12C1" w:rsidRPr="00ED003C" w:rsidTr="004C438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12C1" w:rsidRDefault="00EC12C1" w:rsidP="001B2F1C">
                  <w:pPr>
                    <w:pStyle w:val="NormalWeb"/>
                    <w:jc w:val="both"/>
                  </w:pPr>
                  <w:hyperlink r:id="rId15" w:tooltip="Непрерывное образование" w:history="1">
                    <w:r w:rsidRPr="00ED003C">
                      <w:rPr>
                        <w:rStyle w:val="Hyperlink"/>
                        <w:sz w:val="28"/>
                        <w:szCs w:val="28"/>
                      </w:rPr>
                      <w:t>Непрерывное образование</w:t>
                    </w:r>
                  </w:hyperlink>
                </w:p>
                <w:p w:rsidR="00EC12C1" w:rsidRDefault="00EC12C1" w:rsidP="001B2F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 w:rsidRPr="00872AF3">
                    <w:rPr>
                      <w:rFonts w:ascii="Times New Roman" w:hAnsi="Times New Roman"/>
                      <w:sz w:val="28"/>
                      <w:szCs w:val="28"/>
                    </w:rPr>
                    <w:t>Библиотечный портал предоставляет широкие возможности для раскрытия ресурсов, возможн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остей муниципальных образований, особенно тем библиотечным объединениям, у которых нет своего сайта (а сайты у нас имеют 11 библиотек).</w:t>
                  </w:r>
                </w:p>
                <w:p w:rsidR="00EC12C1" w:rsidRPr="00ED003C" w:rsidRDefault="00EC12C1" w:rsidP="001B2F1C">
                  <w:pPr>
                    <w:pStyle w:val="NormalWeb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9F7195">
                    <w:rPr>
                      <w:b/>
                      <w:sz w:val="28"/>
                      <w:szCs w:val="28"/>
                    </w:rPr>
                    <w:t>«БИБЛИОТЕЧНЫЙ ПОРТАЛ ПСКОВСКОЙ ОБЛАСТИ»</w:t>
                  </w:r>
                  <w:r>
                    <w:rPr>
                      <w:sz w:val="28"/>
                      <w:szCs w:val="28"/>
                    </w:rPr>
                    <w:t xml:space="preserve"> освещает</w:t>
                  </w:r>
                  <w:r w:rsidRPr="00872AF3">
                    <w:rPr>
                      <w:sz w:val="28"/>
                      <w:szCs w:val="28"/>
                    </w:rPr>
                    <w:t xml:space="preserve"> деятельность муниципальных общедоступных </w:t>
                  </w:r>
                  <w:r>
                    <w:rPr>
                      <w:sz w:val="28"/>
                      <w:szCs w:val="28"/>
                    </w:rPr>
                    <w:t xml:space="preserve">библиотек области, информирует </w:t>
                  </w:r>
                  <w:r w:rsidRPr="00872AF3">
                    <w:rPr>
                      <w:sz w:val="28"/>
                      <w:szCs w:val="28"/>
                    </w:rPr>
                    <w:t xml:space="preserve"> о событиях в библиот</w:t>
                  </w:r>
                  <w:r>
                    <w:rPr>
                      <w:sz w:val="28"/>
                      <w:szCs w:val="28"/>
                    </w:rPr>
                    <w:t>ечном сообществе, способствует</w:t>
                  </w:r>
                  <w:r w:rsidRPr="00872AF3">
                    <w:rPr>
                      <w:sz w:val="28"/>
                      <w:szCs w:val="28"/>
                    </w:rPr>
                    <w:t xml:space="preserve"> осуществлению открытости библиотек и распространению </w:t>
                  </w:r>
                  <w:r w:rsidRPr="00872AF3">
                    <w:rPr>
                      <w:b/>
                      <w:sz w:val="28"/>
                      <w:szCs w:val="28"/>
                    </w:rPr>
                    <w:t>профессиональной информации среди библиотечных специалистов.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C12C1" w:rsidRPr="00ED003C" w:rsidTr="004C438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12C1" w:rsidRDefault="00EC12C1" w:rsidP="001B2F1C">
                  <w:pPr>
                    <w:pStyle w:val="NormalWeb"/>
                    <w:jc w:val="both"/>
                  </w:pPr>
                </w:p>
              </w:tc>
            </w:tr>
          </w:tbl>
          <w:p w:rsidR="00EC12C1" w:rsidRPr="00ED003C" w:rsidRDefault="00EC12C1" w:rsidP="001B2F1C">
            <w:pPr>
              <w:pStyle w:val="NormalWeb"/>
              <w:jc w:val="both"/>
              <w:rPr>
                <w:sz w:val="28"/>
                <w:szCs w:val="28"/>
              </w:rPr>
            </w:pPr>
          </w:p>
        </w:tc>
      </w:tr>
    </w:tbl>
    <w:p w:rsidR="00EC12C1" w:rsidRPr="00ED003C" w:rsidRDefault="00EC12C1" w:rsidP="001B2F1C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библиотечном портале п</w:t>
      </w:r>
      <w:r w:rsidRPr="00ED003C">
        <w:rPr>
          <w:sz w:val="28"/>
          <w:szCs w:val="28"/>
        </w:rPr>
        <w:t>редставлена история создания модельных библиотек на Псковщине, список библиотек, методические р</w:t>
      </w:r>
      <w:r>
        <w:rPr>
          <w:sz w:val="28"/>
          <w:szCs w:val="28"/>
        </w:rPr>
        <w:t>екомендации, список публикаций, сборник «Территория 60», который мы издаем с 2007 года (2 выпуска в год).</w:t>
      </w:r>
    </w:p>
    <w:p w:rsidR="00EC12C1" w:rsidRPr="009F7195" w:rsidRDefault="00EC12C1" w:rsidP="009F7195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7195">
        <w:rPr>
          <w:rFonts w:ascii="Times New Roman" w:hAnsi="Times New Roman"/>
          <w:b/>
          <w:sz w:val="28"/>
          <w:szCs w:val="28"/>
        </w:rPr>
        <w:t>В разделе «Модельные библиотеки» вы можете найти:</w:t>
      </w:r>
    </w:p>
    <w:p w:rsidR="00EC12C1" w:rsidRDefault="00EC12C1" w:rsidP="009F7195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«Типовое </w:t>
      </w:r>
      <w:r w:rsidRPr="00872AF3">
        <w:rPr>
          <w:rFonts w:ascii="Times New Roman" w:hAnsi="Times New Roman"/>
          <w:sz w:val="28"/>
          <w:szCs w:val="28"/>
        </w:rPr>
        <w:t>Положение о модельных библиотеках Псковской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872AF3">
        <w:rPr>
          <w:rFonts w:ascii="Times New Roman" w:hAnsi="Times New Roman"/>
          <w:sz w:val="28"/>
          <w:szCs w:val="28"/>
        </w:rPr>
        <w:t xml:space="preserve"> </w:t>
      </w:r>
    </w:p>
    <w:p w:rsidR="00EC12C1" w:rsidRPr="00872AF3" w:rsidRDefault="00EC12C1" w:rsidP="009F7195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72AF3"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>»</w:t>
      </w:r>
      <w:r w:rsidRPr="00872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«</w:t>
      </w:r>
      <w:r w:rsidRPr="00872AF3">
        <w:rPr>
          <w:rFonts w:ascii="Times New Roman" w:hAnsi="Times New Roman"/>
          <w:sz w:val="28"/>
          <w:szCs w:val="28"/>
        </w:rPr>
        <w:t>Положение о порядке создания модельных библиотеках Псковской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EC12C1" w:rsidRDefault="00EC12C1" w:rsidP="009F7195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72AF3">
        <w:rPr>
          <w:rFonts w:ascii="Times New Roman" w:hAnsi="Times New Roman"/>
          <w:sz w:val="28"/>
          <w:szCs w:val="28"/>
        </w:rPr>
        <w:t>Должностная инструкция заведующей модельной библиотекой</w:t>
      </w:r>
      <w:r>
        <w:rPr>
          <w:rFonts w:ascii="Times New Roman" w:hAnsi="Times New Roman"/>
          <w:sz w:val="28"/>
          <w:szCs w:val="28"/>
        </w:rPr>
        <w:t>».</w:t>
      </w:r>
    </w:p>
    <w:p w:rsidR="00EC12C1" w:rsidRPr="009F7195" w:rsidRDefault="00EC12C1" w:rsidP="009F7195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F7195">
        <w:rPr>
          <w:rFonts w:ascii="Times New Roman" w:hAnsi="Times New Roman"/>
          <w:b/>
          <w:sz w:val="28"/>
          <w:szCs w:val="28"/>
        </w:rPr>
        <w:t>Публикации о модельных библиотеках</w:t>
      </w:r>
      <w:r>
        <w:rPr>
          <w:rFonts w:ascii="Times New Roman" w:hAnsi="Times New Roman"/>
          <w:b/>
          <w:sz w:val="28"/>
          <w:szCs w:val="28"/>
        </w:rPr>
        <w:t xml:space="preserve"> Псковской области:</w:t>
      </w:r>
    </w:p>
    <w:p w:rsidR="00EC12C1" w:rsidRDefault="00EC12C1" w:rsidP="009F7195">
      <w:pPr>
        <w:pStyle w:val="NormalWeb"/>
        <w:numPr>
          <w:ilvl w:val="0"/>
          <w:numId w:val="19"/>
        </w:numPr>
        <w:jc w:val="both"/>
        <w:rPr>
          <w:sz w:val="28"/>
          <w:szCs w:val="28"/>
        </w:rPr>
      </w:pPr>
      <w:r w:rsidRPr="009F7195">
        <w:rPr>
          <w:b/>
          <w:sz w:val="28"/>
          <w:szCs w:val="28"/>
        </w:rPr>
        <w:t>Выпуски 13 и 14 сборника «Территория 60: Библиотеки Псковской области» за 2013 год</w:t>
      </w:r>
      <w:r>
        <w:rPr>
          <w:sz w:val="28"/>
          <w:szCs w:val="28"/>
        </w:rPr>
        <w:t xml:space="preserve"> полностью посвя</w:t>
      </w:r>
      <w:r w:rsidRPr="002E3BAD">
        <w:rPr>
          <w:sz w:val="28"/>
          <w:szCs w:val="28"/>
        </w:rPr>
        <w:t>щен</w:t>
      </w:r>
      <w:r>
        <w:rPr>
          <w:sz w:val="28"/>
          <w:szCs w:val="28"/>
        </w:rPr>
        <w:t>ы</w:t>
      </w:r>
      <w:r w:rsidRPr="002E3BAD">
        <w:rPr>
          <w:sz w:val="28"/>
          <w:szCs w:val="28"/>
        </w:rPr>
        <w:t xml:space="preserve"> работе сельских модельных библиотек.</w:t>
      </w:r>
    </w:p>
    <w:p w:rsidR="00EC12C1" w:rsidRPr="00872AF3" w:rsidRDefault="00EC12C1" w:rsidP="009F719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7195">
        <w:rPr>
          <w:rFonts w:ascii="Times New Roman" w:hAnsi="Times New Roman"/>
          <w:b/>
          <w:sz w:val="28"/>
          <w:szCs w:val="28"/>
        </w:rPr>
        <w:t>СБОРНИК "Опыт работы модельных библиотек Псковской области"</w:t>
      </w:r>
      <w:r w:rsidRPr="00872AF3">
        <w:rPr>
          <w:rFonts w:ascii="Times New Roman" w:hAnsi="Times New Roman"/>
          <w:sz w:val="28"/>
          <w:szCs w:val="28"/>
        </w:rPr>
        <w:t xml:space="preserve">  </w:t>
      </w:r>
      <w:r w:rsidRPr="009F7195">
        <w:rPr>
          <w:rFonts w:ascii="Times New Roman" w:hAnsi="Times New Roman"/>
          <w:sz w:val="28"/>
          <w:szCs w:val="28"/>
        </w:rPr>
        <w:t xml:space="preserve">(2014 г.) выставлен на блоге «Методическая служба ПОУНБ» (на книжной полке) и в «Информационных ресурсах» на сайте ПОУНБ. </w:t>
      </w:r>
      <w:r>
        <w:rPr>
          <w:rFonts w:ascii="Times New Roman" w:hAnsi="Times New Roman"/>
          <w:sz w:val="28"/>
          <w:szCs w:val="28"/>
        </w:rPr>
        <w:t>Это настольная книга для любой модельной библиотеки (особенно новой).</w:t>
      </w:r>
    </w:p>
    <w:p w:rsidR="00EC12C1" w:rsidRDefault="00EC12C1" w:rsidP="009F719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C11A0">
        <w:rPr>
          <w:rFonts w:ascii="Times New Roman" w:hAnsi="Times New Roman"/>
          <w:b/>
          <w:sz w:val="28"/>
          <w:szCs w:val="28"/>
        </w:rPr>
        <w:t xml:space="preserve">На Блоге отдела координации деятельности библиотек области «Методическая служба Псковской ОУНБ»: </w:t>
      </w:r>
      <w:hyperlink r:id="rId16" w:history="1">
        <w:r w:rsidRPr="003C11A0">
          <w:rPr>
            <w:rStyle w:val="Hyperlink"/>
            <w:rFonts w:ascii="Times New Roman" w:hAnsi="Times New Roman"/>
            <w:b/>
            <w:sz w:val="28"/>
            <w:szCs w:val="28"/>
          </w:rPr>
          <w:t>http://www.metodistam.blogspot.ru/</w:t>
        </w:r>
      </w:hyperlink>
      <w:r>
        <w:t xml:space="preserve"> </w:t>
      </w:r>
      <w:r w:rsidRPr="009F7195">
        <w:rPr>
          <w:rFonts w:ascii="Times New Roman" w:hAnsi="Times New Roman"/>
          <w:sz w:val="28"/>
          <w:szCs w:val="28"/>
        </w:rPr>
        <w:t xml:space="preserve">внизу на главной странице </w:t>
      </w:r>
      <w:r>
        <w:rPr>
          <w:rFonts w:ascii="Times New Roman" w:hAnsi="Times New Roman"/>
          <w:sz w:val="28"/>
          <w:szCs w:val="28"/>
        </w:rPr>
        <w:t xml:space="preserve">есть «Книжная полка», на которой представлены полные тексты методических изданий ПОУНБ, в т.ч. и по модельным библиотекам.  </w:t>
      </w:r>
    </w:p>
    <w:p w:rsidR="00EC12C1" w:rsidRDefault="00EC12C1" w:rsidP="009F719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Модельные</w:t>
      </w:r>
      <w:r w:rsidRPr="002E3BAD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и всей своей работой наглядно демонстрирую</w:t>
      </w:r>
      <w:r w:rsidRPr="002E3BAD">
        <w:rPr>
          <w:rFonts w:ascii="Times New Roman" w:hAnsi="Times New Roman"/>
          <w:sz w:val="28"/>
          <w:szCs w:val="28"/>
        </w:rPr>
        <w:t xml:space="preserve">т, как на основе модернизации библиотечной деятельности можно повысить качество предоставляемых библиотечных услуг населению. </w:t>
      </w:r>
    </w:p>
    <w:p w:rsidR="00EC12C1" w:rsidRPr="009F7195" w:rsidRDefault="00EC12C1" w:rsidP="001B2F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195">
        <w:rPr>
          <w:rFonts w:ascii="Times New Roman" w:hAnsi="Times New Roman"/>
          <w:sz w:val="28"/>
          <w:szCs w:val="28"/>
        </w:rPr>
        <w:t>Хочется выразить надежду, что когда-нибудь исчезнет само понятие модельные библиотеки, а все библиотеки будут иметь богатые материальные, информационные ресурсы и скоростной доступ в Интернет.</w:t>
      </w:r>
    </w:p>
    <w:p w:rsidR="00EC12C1" w:rsidRPr="00755598" w:rsidRDefault="00EC12C1" w:rsidP="001B2F1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55598">
        <w:rPr>
          <w:rFonts w:ascii="Times New Roman" w:hAnsi="Times New Roman"/>
          <w:b/>
          <w:i/>
          <w:sz w:val="28"/>
          <w:szCs w:val="28"/>
        </w:rPr>
        <w:t>В заключение своего выступления, я хочу пригласить библиотечных специалистов Республики Крым принять участие в работе XI Международной школы качества. Тема Школы посвящена внедрению «Модельного стандарта деятельности общедоступной библиотеки», разработанному и утвержденному Министерством культуры РФ.  Школа качества будет проходить в городе Пскове с 10 по 16 октября на базе Псковской областной универсальной научной библиотеки под эгидой Министерства культуры Российской Федерации.</w:t>
      </w:r>
    </w:p>
    <w:p w:rsidR="00EC12C1" w:rsidRPr="00755598" w:rsidRDefault="00EC12C1" w:rsidP="001B2F1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2C1" w:rsidRPr="00AC2474" w:rsidRDefault="00EC12C1" w:rsidP="001B2F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C2474">
        <w:rPr>
          <w:rFonts w:ascii="Times New Roman" w:hAnsi="Times New Roman"/>
          <w:b/>
          <w:sz w:val="28"/>
          <w:szCs w:val="28"/>
          <w:u w:val="single"/>
        </w:rPr>
        <w:t xml:space="preserve">ПРИЛОЖЕНИЕ: </w:t>
      </w:r>
    </w:p>
    <w:p w:rsidR="00EC12C1" w:rsidRPr="00F547F1" w:rsidRDefault="00EC12C1" w:rsidP="00F547F1">
      <w:pPr>
        <w:pStyle w:val="Heading2"/>
        <w:jc w:val="center"/>
        <w:rPr>
          <w:rFonts w:ascii="Times New Roman" w:hAnsi="Times New Roman" w:cs="Times New Roman"/>
          <w:i w:val="0"/>
          <w:color w:val="0000FF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Опыт работы модельных библиотек Псковской области" style="position:absolute;left:0;text-align:left;margin-left:18.5pt;margin-top:35.9pt;width:131.5pt;height:192pt;z-index:-251658240" wrapcoords="-108 0 -108 21526 21600 21526 21600 0 -108 0">
            <v:imagedata r:id="rId17" r:href="rId18"/>
            <w10:wrap type="tight"/>
          </v:shape>
        </w:pict>
      </w:r>
      <w:r w:rsidRPr="00F547F1">
        <w:rPr>
          <w:rFonts w:ascii="Times New Roman" w:hAnsi="Times New Roman" w:cs="Times New Roman"/>
          <w:i w:val="0"/>
          <w:color w:val="0000FF"/>
          <w:sz w:val="24"/>
          <w:szCs w:val="24"/>
        </w:rPr>
        <w:t>ОПЫТ РАБОТЫ МОДЕЛЬНЫХ БИБЛИОТЕК ПСКОВСКОЙ ОБЛАСТИ</w:t>
      </w:r>
    </w:p>
    <w:p w:rsidR="00EC12C1" w:rsidRDefault="00EC12C1" w:rsidP="00F547F1">
      <w:pPr>
        <w:pStyle w:val="NormalWeb"/>
        <w:jc w:val="both"/>
      </w:pPr>
      <w:r>
        <w:rPr>
          <w:rStyle w:val="Strong"/>
        </w:rPr>
        <w:t>Опыт работы модельных библиотек Псковской области / ГБУК «Псковская областная универсальная научная библиотека», Отдел координации деятельности библиотек области ; [сост. О. А. Власенко, отв. за вып. О. В. Акинфиева  ;  гл. ред. В. И. Павлова]. – Псков : Псковская областная универсальная научная библиотека, 2014. – 80 с.</w:t>
      </w:r>
    </w:p>
    <w:p w:rsidR="00EC12C1" w:rsidRPr="00FA7E0C" w:rsidRDefault="00EC12C1" w:rsidP="00F547F1">
      <w:pPr>
        <w:pStyle w:val="NormalWeb"/>
        <w:jc w:val="both"/>
        <w:rPr>
          <w:b/>
          <w:szCs w:val="28"/>
        </w:rPr>
      </w:pPr>
      <w:r>
        <w:t xml:space="preserve">Модернизация библиотек – это особая веха в развитии библиотечного дела в России. Она позволила внедрить автоматизированные процессы в информационно-библиографическое обслуживание читателей, в учет и обработку документов, создать электронные каталоги, специализированные библиографические и фактографические базы данных, электронные библиотеки. Благодаря модернизации, появилась возможность создавать модельные библиотеки. В сборнике представлен опыт работы сельских модельных библиотек Великолукского, Гдовского, Локнянского, Новоржевского и Печорского районов, анализ анкетирования «Эффективность деятельности службы Межбиблиотечного абонемента (МБА) и электронной доставки документов (ЭДД)». Имеется список книг и периодических изданий о работе библиотек России, публикации о модельных библиотеках Псковской области. В приложении – Положение о порядке создания модельных библиотек, список модельных библиотек в Псковской области, Псковские библиотечные группы Вконтакте, сценарии открытия модельных библиотек </w:t>
      </w:r>
      <w:r w:rsidRPr="00FA7E0C">
        <w:rPr>
          <w:b/>
        </w:rPr>
        <w:t xml:space="preserve">(полный текст: </w:t>
      </w:r>
      <w:hyperlink r:id="rId19" w:history="1">
        <w:r w:rsidRPr="00FA7E0C">
          <w:rPr>
            <w:rStyle w:val="Hyperlink"/>
            <w:b/>
          </w:rPr>
          <w:t>http://ru.calameo.com/read/0008319879bae2824b730</w:t>
        </w:r>
      </w:hyperlink>
      <w:r w:rsidRPr="00FA7E0C">
        <w:rPr>
          <w:b/>
        </w:rPr>
        <w:t>.</w:t>
      </w:r>
    </w:p>
    <w:sectPr w:rsidR="00EC12C1" w:rsidRPr="00FA7E0C" w:rsidSect="00872AF3">
      <w:footerReference w:type="even" r:id="rId20"/>
      <w:footerReference w:type="default" r:id="rId2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C1" w:rsidRDefault="00EC12C1">
      <w:r>
        <w:separator/>
      </w:r>
    </w:p>
  </w:endnote>
  <w:endnote w:type="continuationSeparator" w:id="0">
    <w:p w:rsidR="00EC12C1" w:rsidRDefault="00EC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C1" w:rsidRDefault="00EC12C1" w:rsidP="00F07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12C1" w:rsidRDefault="00EC12C1" w:rsidP="003866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C1" w:rsidRDefault="00EC12C1" w:rsidP="00F07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EC12C1" w:rsidRDefault="00EC12C1" w:rsidP="003866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C1" w:rsidRDefault="00EC12C1">
      <w:r>
        <w:separator/>
      </w:r>
    </w:p>
  </w:footnote>
  <w:footnote w:type="continuationSeparator" w:id="0">
    <w:p w:rsidR="00EC12C1" w:rsidRDefault="00EC1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FF7"/>
    <w:multiLevelType w:val="multilevel"/>
    <w:tmpl w:val="A3B4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95CFD"/>
    <w:multiLevelType w:val="multilevel"/>
    <w:tmpl w:val="1FFC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525B1"/>
    <w:multiLevelType w:val="hybridMultilevel"/>
    <w:tmpl w:val="85548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11D51"/>
    <w:multiLevelType w:val="multilevel"/>
    <w:tmpl w:val="E9E0D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052900"/>
    <w:multiLevelType w:val="multilevel"/>
    <w:tmpl w:val="61C0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063F0"/>
    <w:multiLevelType w:val="multilevel"/>
    <w:tmpl w:val="6246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E2377"/>
    <w:multiLevelType w:val="hybridMultilevel"/>
    <w:tmpl w:val="6C7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F206C3"/>
    <w:multiLevelType w:val="multilevel"/>
    <w:tmpl w:val="404E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85AD8"/>
    <w:multiLevelType w:val="hybridMultilevel"/>
    <w:tmpl w:val="A0102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F30048"/>
    <w:multiLevelType w:val="hybridMultilevel"/>
    <w:tmpl w:val="E0EA2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F3974B8"/>
    <w:multiLevelType w:val="multilevel"/>
    <w:tmpl w:val="15A0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93DD8"/>
    <w:multiLevelType w:val="multilevel"/>
    <w:tmpl w:val="7AE6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34B6A17"/>
    <w:multiLevelType w:val="hybridMultilevel"/>
    <w:tmpl w:val="112B32A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5556D72"/>
    <w:multiLevelType w:val="hybridMultilevel"/>
    <w:tmpl w:val="DDEA0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1A5218"/>
    <w:multiLevelType w:val="multilevel"/>
    <w:tmpl w:val="67FE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C960AA"/>
    <w:multiLevelType w:val="multilevel"/>
    <w:tmpl w:val="2FCC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5D75E2"/>
    <w:multiLevelType w:val="hybridMultilevel"/>
    <w:tmpl w:val="7E8649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DF75A5A"/>
    <w:multiLevelType w:val="hybridMultilevel"/>
    <w:tmpl w:val="09FC6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F31139"/>
    <w:multiLevelType w:val="multilevel"/>
    <w:tmpl w:val="E58A6E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1"/>
  </w:num>
  <w:num w:numId="5">
    <w:abstractNumId w:val="10"/>
  </w:num>
  <w:num w:numId="6">
    <w:abstractNumId w:val="14"/>
  </w:num>
  <w:num w:numId="7">
    <w:abstractNumId w:val="15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18"/>
  </w:num>
  <w:num w:numId="14">
    <w:abstractNumId w:val="0"/>
  </w:num>
  <w:num w:numId="15">
    <w:abstractNumId w:val="13"/>
  </w:num>
  <w:num w:numId="16">
    <w:abstractNumId w:val="8"/>
  </w:num>
  <w:num w:numId="17">
    <w:abstractNumId w:val="6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BA9"/>
    <w:rsid w:val="00046F12"/>
    <w:rsid w:val="00051E07"/>
    <w:rsid w:val="00052551"/>
    <w:rsid w:val="00062110"/>
    <w:rsid w:val="00065B53"/>
    <w:rsid w:val="00066313"/>
    <w:rsid w:val="00072901"/>
    <w:rsid w:val="000905D9"/>
    <w:rsid w:val="000917DA"/>
    <w:rsid w:val="000A057E"/>
    <w:rsid w:val="000A7265"/>
    <w:rsid w:val="000B091D"/>
    <w:rsid w:val="000C10E2"/>
    <w:rsid w:val="000C5BEC"/>
    <w:rsid w:val="000C6E45"/>
    <w:rsid w:val="000D08F3"/>
    <w:rsid w:val="000D2D85"/>
    <w:rsid w:val="000D6CAF"/>
    <w:rsid w:val="000E2D42"/>
    <w:rsid w:val="000F2052"/>
    <w:rsid w:val="0011317D"/>
    <w:rsid w:val="00114CE9"/>
    <w:rsid w:val="00130ABC"/>
    <w:rsid w:val="0013174E"/>
    <w:rsid w:val="0014004C"/>
    <w:rsid w:val="001537BC"/>
    <w:rsid w:val="00155D9A"/>
    <w:rsid w:val="00191E54"/>
    <w:rsid w:val="00197609"/>
    <w:rsid w:val="001A6876"/>
    <w:rsid w:val="001B2F1C"/>
    <w:rsid w:val="001B59C3"/>
    <w:rsid w:val="001C1240"/>
    <w:rsid w:val="001C2EC6"/>
    <w:rsid w:val="001D2286"/>
    <w:rsid w:val="001D6E0A"/>
    <w:rsid w:val="001E0491"/>
    <w:rsid w:val="001E2CA0"/>
    <w:rsid w:val="0020019A"/>
    <w:rsid w:val="00217690"/>
    <w:rsid w:val="00225E35"/>
    <w:rsid w:val="00226B3F"/>
    <w:rsid w:val="0023358D"/>
    <w:rsid w:val="00233643"/>
    <w:rsid w:val="002338AF"/>
    <w:rsid w:val="002529A3"/>
    <w:rsid w:val="0027404C"/>
    <w:rsid w:val="0029290F"/>
    <w:rsid w:val="00294017"/>
    <w:rsid w:val="002A1573"/>
    <w:rsid w:val="002B1C09"/>
    <w:rsid w:val="002D1D5A"/>
    <w:rsid w:val="002E3BAD"/>
    <w:rsid w:val="002E744E"/>
    <w:rsid w:val="003072D7"/>
    <w:rsid w:val="00314119"/>
    <w:rsid w:val="003222C8"/>
    <w:rsid w:val="0034272E"/>
    <w:rsid w:val="0034495E"/>
    <w:rsid w:val="00347414"/>
    <w:rsid w:val="00351170"/>
    <w:rsid w:val="00371AA8"/>
    <w:rsid w:val="00386603"/>
    <w:rsid w:val="003954DD"/>
    <w:rsid w:val="003C11A0"/>
    <w:rsid w:val="003C1B27"/>
    <w:rsid w:val="003C4AFB"/>
    <w:rsid w:val="003D543C"/>
    <w:rsid w:val="003E3885"/>
    <w:rsid w:val="003E5914"/>
    <w:rsid w:val="003E64A8"/>
    <w:rsid w:val="003F6515"/>
    <w:rsid w:val="004018C2"/>
    <w:rsid w:val="004404AD"/>
    <w:rsid w:val="00446094"/>
    <w:rsid w:val="004560A0"/>
    <w:rsid w:val="004562C0"/>
    <w:rsid w:val="00463125"/>
    <w:rsid w:val="00463700"/>
    <w:rsid w:val="004716DE"/>
    <w:rsid w:val="00471C03"/>
    <w:rsid w:val="004763B2"/>
    <w:rsid w:val="00480AE4"/>
    <w:rsid w:val="00480C36"/>
    <w:rsid w:val="004C438F"/>
    <w:rsid w:val="004D5B92"/>
    <w:rsid w:val="004E5C0D"/>
    <w:rsid w:val="004F1215"/>
    <w:rsid w:val="004F445E"/>
    <w:rsid w:val="004F5C42"/>
    <w:rsid w:val="004F7572"/>
    <w:rsid w:val="00517109"/>
    <w:rsid w:val="00521D04"/>
    <w:rsid w:val="00533276"/>
    <w:rsid w:val="00540510"/>
    <w:rsid w:val="00547A3F"/>
    <w:rsid w:val="00551DF0"/>
    <w:rsid w:val="00553148"/>
    <w:rsid w:val="0056423D"/>
    <w:rsid w:val="00566660"/>
    <w:rsid w:val="00566BC9"/>
    <w:rsid w:val="0058055C"/>
    <w:rsid w:val="005C09EF"/>
    <w:rsid w:val="005C5AA7"/>
    <w:rsid w:val="005D1C8F"/>
    <w:rsid w:val="005D7D86"/>
    <w:rsid w:val="00603A13"/>
    <w:rsid w:val="00603AF0"/>
    <w:rsid w:val="00603C44"/>
    <w:rsid w:val="006076A6"/>
    <w:rsid w:val="00632DBB"/>
    <w:rsid w:val="00633896"/>
    <w:rsid w:val="00650A86"/>
    <w:rsid w:val="00651845"/>
    <w:rsid w:val="0065624C"/>
    <w:rsid w:val="00662A0C"/>
    <w:rsid w:val="00676BDD"/>
    <w:rsid w:val="00690F22"/>
    <w:rsid w:val="006A34D3"/>
    <w:rsid w:val="006B0923"/>
    <w:rsid w:val="006B35AD"/>
    <w:rsid w:val="006C1C42"/>
    <w:rsid w:val="006C53A4"/>
    <w:rsid w:val="006F074E"/>
    <w:rsid w:val="006F3381"/>
    <w:rsid w:val="006F4522"/>
    <w:rsid w:val="00703F0F"/>
    <w:rsid w:val="00704959"/>
    <w:rsid w:val="007165C9"/>
    <w:rsid w:val="00735C21"/>
    <w:rsid w:val="007414F7"/>
    <w:rsid w:val="00747A12"/>
    <w:rsid w:val="00755598"/>
    <w:rsid w:val="0076502B"/>
    <w:rsid w:val="00767BDC"/>
    <w:rsid w:val="00771D49"/>
    <w:rsid w:val="007844BA"/>
    <w:rsid w:val="00785FFD"/>
    <w:rsid w:val="00796B5B"/>
    <w:rsid w:val="0079714E"/>
    <w:rsid w:val="007A094C"/>
    <w:rsid w:val="007B2CD4"/>
    <w:rsid w:val="007C25C6"/>
    <w:rsid w:val="007D4675"/>
    <w:rsid w:val="007F3E71"/>
    <w:rsid w:val="008121DB"/>
    <w:rsid w:val="00814211"/>
    <w:rsid w:val="008259CA"/>
    <w:rsid w:val="00872AF3"/>
    <w:rsid w:val="00886834"/>
    <w:rsid w:val="008A6B79"/>
    <w:rsid w:val="008B3471"/>
    <w:rsid w:val="008B4781"/>
    <w:rsid w:val="008C3629"/>
    <w:rsid w:val="008D3BDA"/>
    <w:rsid w:val="008D3FE3"/>
    <w:rsid w:val="008D4100"/>
    <w:rsid w:val="008F4FD4"/>
    <w:rsid w:val="008F6D0A"/>
    <w:rsid w:val="00916432"/>
    <w:rsid w:val="00921754"/>
    <w:rsid w:val="009250BF"/>
    <w:rsid w:val="00933B37"/>
    <w:rsid w:val="009355E6"/>
    <w:rsid w:val="00946DDA"/>
    <w:rsid w:val="00950CEE"/>
    <w:rsid w:val="00955C4B"/>
    <w:rsid w:val="00967169"/>
    <w:rsid w:val="00974BF7"/>
    <w:rsid w:val="00983E3E"/>
    <w:rsid w:val="00997FAF"/>
    <w:rsid w:val="009B3F8B"/>
    <w:rsid w:val="009C2AAF"/>
    <w:rsid w:val="009D1825"/>
    <w:rsid w:val="009D2463"/>
    <w:rsid w:val="009D3DE7"/>
    <w:rsid w:val="009E3863"/>
    <w:rsid w:val="009F65EF"/>
    <w:rsid w:val="009F7195"/>
    <w:rsid w:val="00A01457"/>
    <w:rsid w:val="00A14556"/>
    <w:rsid w:val="00A24DE6"/>
    <w:rsid w:val="00A32A79"/>
    <w:rsid w:val="00A4003C"/>
    <w:rsid w:val="00A46B68"/>
    <w:rsid w:val="00A63DE5"/>
    <w:rsid w:val="00A64B7E"/>
    <w:rsid w:val="00A64F6F"/>
    <w:rsid w:val="00A67C5A"/>
    <w:rsid w:val="00A83775"/>
    <w:rsid w:val="00AA3901"/>
    <w:rsid w:val="00AC069C"/>
    <w:rsid w:val="00AC2474"/>
    <w:rsid w:val="00AD59F2"/>
    <w:rsid w:val="00B13A03"/>
    <w:rsid w:val="00B21CF8"/>
    <w:rsid w:val="00B914D8"/>
    <w:rsid w:val="00B91E5C"/>
    <w:rsid w:val="00B96948"/>
    <w:rsid w:val="00BA5066"/>
    <w:rsid w:val="00BA6660"/>
    <w:rsid w:val="00BB00DA"/>
    <w:rsid w:val="00BC17CC"/>
    <w:rsid w:val="00BD2248"/>
    <w:rsid w:val="00BD391C"/>
    <w:rsid w:val="00BE6501"/>
    <w:rsid w:val="00C12347"/>
    <w:rsid w:val="00C20CD5"/>
    <w:rsid w:val="00C229E9"/>
    <w:rsid w:val="00C233E0"/>
    <w:rsid w:val="00C26A19"/>
    <w:rsid w:val="00C30E72"/>
    <w:rsid w:val="00C33811"/>
    <w:rsid w:val="00C35A4A"/>
    <w:rsid w:val="00C418B5"/>
    <w:rsid w:val="00C567EC"/>
    <w:rsid w:val="00C70249"/>
    <w:rsid w:val="00C7294A"/>
    <w:rsid w:val="00C73597"/>
    <w:rsid w:val="00C8260A"/>
    <w:rsid w:val="00C93A55"/>
    <w:rsid w:val="00C95BA4"/>
    <w:rsid w:val="00CA69C2"/>
    <w:rsid w:val="00CB6BA9"/>
    <w:rsid w:val="00CC6DFE"/>
    <w:rsid w:val="00CC78A4"/>
    <w:rsid w:val="00CE05A6"/>
    <w:rsid w:val="00D030D7"/>
    <w:rsid w:val="00D07053"/>
    <w:rsid w:val="00D1298A"/>
    <w:rsid w:val="00D12AAE"/>
    <w:rsid w:val="00D13709"/>
    <w:rsid w:val="00D3616C"/>
    <w:rsid w:val="00D40466"/>
    <w:rsid w:val="00D754D5"/>
    <w:rsid w:val="00D759D0"/>
    <w:rsid w:val="00DC4C46"/>
    <w:rsid w:val="00DE3762"/>
    <w:rsid w:val="00DF20EB"/>
    <w:rsid w:val="00E5537A"/>
    <w:rsid w:val="00E65891"/>
    <w:rsid w:val="00E87762"/>
    <w:rsid w:val="00E93EAD"/>
    <w:rsid w:val="00EB2E90"/>
    <w:rsid w:val="00EC12C1"/>
    <w:rsid w:val="00EC4C57"/>
    <w:rsid w:val="00ED003C"/>
    <w:rsid w:val="00EE5536"/>
    <w:rsid w:val="00EF7F45"/>
    <w:rsid w:val="00F07016"/>
    <w:rsid w:val="00F13F8D"/>
    <w:rsid w:val="00F20F42"/>
    <w:rsid w:val="00F31D35"/>
    <w:rsid w:val="00F3610C"/>
    <w:rsid w:val="00F3693C"/>
    <w:rsid w:val="00F5124D"/>
    <w:rsid w:val="00F5245F"/>
    <w:rsid w:val="00F547F1"/>
    <w:rsid w:val="00F657DB"/>
    <w:rsid w:val="00F659FC"/>
    <w:rsid w:val="00F779D8"/>
    <w:rsid w:val="00F869E4"/>
    <w:rsid w:val="00F92367"/>
    <w:rsid w:val="00F924CA"/>
    <w:rsid w:val="00FA1BB0"/>
    <w:rsid w:val="00FA3110"/>
    <w:rsid w:val="00FA7E0C"/>
    <w:rsid w:val="00FC10D4"/>
    <w:rsid w:val="00FC4739"/>
    <w:rsid w:val="00FC77BF"/>
    <w:rsid w:val="00FD7F3E"/>
    <w:rsid w:val="00FE15D6"/>
    <w:rsid w:val="00FE3F2B"/>
    <w:rsid w:val="00FE62DB"/>
    <w:rsid w:val="00FF320D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32A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72AF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7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29E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uiPriority w:val="99"/>
    <w:rsid w:val="00C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30E72"/>
    <w:pPr>
      <w:ind w:left="720"/>
      <w:contextualSpacing/>
    </w:pPr>
  </w:style>
  <w:style w:type="paragraph" w:styleId="NormalWeb">
    <w:name w:val="Normal (Web)"/>
    <w:basedOn w:val="Normal"/>
    <w:uiPriority w:val="99"/>
    <w:rsid w:val="00603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72AF3"/>
    <w:pPr>
      <w:spacing w:after="0" w:line="240" w:lineRule="auto"/>
      <w:ind w:firstLine="708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229E9"/>
    <w:rPr>
      <w:rFonts w:cs="Times New Roman"/>
      <w:lang w:eastAsia="en-US"/>
    </w:rPr>
  </w:style>
  <w:style w:type="character" w:styleId="Strong">
    <w:name w:val="Strong"/>
    <w:basedOn w:val="DefaultParagraphFont"/>
    <w:uiPriority w:val="99"/>
    <w:qFormat/>
    <w:locked/>
    <w:rsid w:val="00872AF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72AF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32A7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3866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CE9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866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3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kovlib.ru/" TargetMode="External"/><Relationship Id="rId13" Type="http://schemas.openxmlformats.org/officeDocument/2006/relationships/hyperlink" Target="http://portal.pskovlib.ru/index.php?option=com_content&amp;task=view&amp;id=13&amp;Itemid=19" TargetMode="External"/><Relationship Id="rId18" Type="http://schemas.openxmlformats.org/officeDocument/2006/relationships/image" Target="http://www.pskovlib.ru/res/Opyt_modelnyh_bibliotek...jpg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pravo.gov.ru" TargetMode="External"/><Relationship Id="rId12" Type="http://schemas.openxmlformats.org/officeDocument/2006/relationships/hyperlink" Target="http://portal.pskovlib.ru/index.php?option=com_content&amp;task=view&amp;id=9&amp;Itemid=12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metodistam.blogspot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pskovlib.ru/index.php?option=com_content&amp;task=blogcategory&amp;id=25&amp;Itemid=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rtal.pskovlib.ru/index.php?option=com_content&amp;task=view&amp;id=38&amp;Itemid=2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ortal.pskovlib.ru/index.php?option=com_content&amp;task=view&amp;id=8&amp;Itemid=9" TargetMode="External"/><Relationship Id="rId19" Type="http://schemas.openxmlformats.org/officeDocument/2006/relationships/hyperlink" Target="http://ru.calameo.com/read/0008319879bae2824b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pskovlib.ru/" TargetMode="External"/><Relationship Id="rId14" Type="http://schemas.openxmlformats.org/officeDocument/2006/relationships/hyperlink" Target="http://portal.pskovlib.ru/index.php?option=com_content&amp;task=view&amp;id=20&amp;Itemid=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9</Pages>
  <Words>3346</Words>
  <Characters>19073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БИБЛИОТЕКА КАК ТЕРРИТОРИЯ</dc:title>
  <dc:subject/>
  <dc:creator>Антон</dc:creator>
  <cp:keywords/>
  <dc:description/>
  <cp:lastModifiedBy>Алла Леонидовна</cp:lastModifiedBy>
  <cp:revision>20</cp:revision>
  <cp:lastPrinted>2016-09-01T05:34:00Z</cp:lastPrinted>
  <dcterms:created xsi:type="dcterms:W3CDTF">2016-09-06T07:06:00Z</dcterms:created>
  <dcterms:modified xsi:type="dcterms:W3CDTF">2016-09-06T07:35:00Z</dcterms:modified>
</cp:coreProperties>
</file>