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47" w:rsidRPr="007329C0" w:rsidRDefault="00195847" w:rsidP="00732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9C0">
        <w:rPr>
          <w:rFonts w:ascii="Times New Roman" w:hAnsi="Times New Roman"/>
          <w:b/>
          <w:sz w:val="28"/>
          <w:szCs w:val="28"/>
        </w:rPr>
        <w:t>Издательский муниципальный проект «Великолукская книга» /</w:t>
      </w:r>
    </w:p>
    <w:p w:rsidR="00195847" w:rsidRPr="007329C0" w:rsidRDefault="00195847" w:rsidP="00732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9C0">
        <w:rPr>
          <w:rFonts w:ascii="Times New Roman" w:hAnsi="Times New Roman"/>
          <w:b/>
          <w:sz w:val="28"/>
          <w:szCs w:val="28"/>
        </w:rPr>
        <w:t xml:space="preserve"> Литературное краеведение – </w:t>
      </w:r>
    </w:p>
    <w:p w:rsidR="00195847" w:rsidRPr="007329C0" w:rsidRDefault="00195847" w:rsidP="00732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9C0">
        <w:rPr>
          <w:rFonts w:ascii="Times New Roman" w:hAnsi="Times New Roman"/>
          <w:b/>
          <w:sz w:val="28"/>
          <w:szCs w:val="28"/>
        </w:rPr>
        <w:t>брендовое направление работы библиотек г. Великие Луки</w:t>
      </w:r>
    </w:p>
    <w:p w:rsidR="00195847" w:rsidRPr="007329C0" w:rsidRDefault="00195847" w:rsidP="007329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95847" w:rsidRPr="007329C0" w:rsidRDefault="00195847" w:rsidP="007329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329C0">
        <w:rPr>
          <w:rFonts w:ascii="Times New Roman" w:hAnsi="Times New Roman"/>
          <w:i/>
          <w:sz w:val="28"/>
          <w:szCs w:val="28"/>
        </w:rPr>
        <w:t xml:space="preserve">В.С. Карпицкая, заместитель </w:t>
      </w:r>
    </w:p>
    <w:p w:rsidR="00195847" w:rsidRPr="007329C0" w:rsidRDefault="00195847" w:rsidP="007329C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329C0">
        <w:rPr>
          <w:rFonts w:ascii="Times New Roman" w:hAnsi="Times New Roman"/>
          <w:i/>
          <w:sz w:val="28"/>
          <w:szCs w:val="28"/>
        </w:rPr>
        <w:t>директора МБУК «ЦГБ им. М.И. Семевского»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9C0">
        <w:rPr>
          <w:rFonts w:ascii="Times New Roman" w:hAnsi="Times New Roman"/>
          <w:sz w:val="28"/>
          <w:szCs w:val="28"/>
        </w:rPr>
        <w:t xml:space="preserve">Издательская деятельность является важной составляющей краеведческой работы библиотек Сегодня хочется представить </w:t>
      </w:r>
      <w:r>
        <w:rPr>
          <w:rFonts w:ascii="Times New Roman" w:hAnsi="Times New Roman"/>
          <w:sz w:val="28"/>
          <w:szCs w:val="28"/>
        </w:rPr>
        <w:t>у</w:t>
      </w:r>
      <w:r w:rsidRPr="007329C0">
        <w:rPr>
          <w:rFonts w:ascii="Times New Roman" w:hAnsi="Times New Roman"/>
          <w:sz w:val="28"/>
          <w:szCs w:val="28"/>
        </w:rPr>
        <w:t>никальный издательский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9C0">
        <w:rPr>
          <w:rFonts w:ascii="Times New Roman" w:hAnsi="Times New Roman"/>
          <w:sz w:val="28"/>
          <w:szCs w:val="28"/>
        </w:rPr>
        <w:t>проект</w:t>
      </w:r>
      <w:r w:rsidRPr="007329C0">
        <w:rPr>
          <w:rFonts w:ascii="Times New Roman" w:hAnsi="Times New Roman"/>
          <w:b/>
          <w:sz w:val="28"/>
          <w:szCs w:val="28"/>
        </w:rPr>
        <w:t xml:space="preserve">«Великолукская книга», </w:t>
      </w:r>
      <w:r w:rsidRPr="007329C0">
        <w:rPr>
          <w:rFonts w:ascii="Times New Roman" w:hAnsi="Times New Roman"/>
          <w:sz w:val="28"/>
          <w:szCs w:val="28"/>
        </w:rPr>
        <w:t>в котором принимает участие ЦГБ им. М.И. Семевского.</w:t>
      </w:r>
    </w:p>
    <w:p w:rsidR="00195847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9C0">
        <w:rPr>
          <w:rFonts w:ascii="Times New Roman" w:hAnsi="Times New Roman"/>
          <w:b/>
          <w:sz w:val="28"/>
          <w:szCs w:val="28"/>
        </w:rPr>
        <w:t>Муниципальный проект «Великолукская книга»</w:t>
      </w:r>
      <w:r w:rsidRPr="007329C0">
        <w:rPr>
          <w:rFonts w:ascii="Times New Roman" w:hAnsi="Times New Roman"/>
          <w:sz w:val="28"/>
          <w:szCs w:val="28"/>
        </w:rPr>
        <w:t xml:space="preserve"> осуществляется при поддержке Главы города Великие Луки Н.Н. Козловского, Администрации города и комитета культуры.</w:t>
      </w:r>
      <w:r w:rsidRPr="007329C0">
        <w:rPr>
          <w:rFonts w:ascii="Times New Roman" w:hAnsi="Times New Roman"/>
          <w:b/>
          <w:sz w:val="28"/>
          <w:szCs w:val="28"/>
        </w:rPr>
        <w:t xml:space="preserve"> </w:t>
      </w:r>
      <w:r w:rsidRPr="007329C0">
        <w:rPr>
          <w:rFonts w:ascii="Times New Roman" w:hAnsi="Times New Roman"/>
          <w:sz w:val="28"/>
          <w:szCs w:val="28"/>
        </w:rPr>
        <w:t>Этот проект является   одним из значимых проектов в области сохранения и популяризации историко-культурного наследия в рамках подготовки к 850-летию первого летописного упоминания города на Ловати.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9C0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9C0">
        <w:rPr>
          <w:rFonts w:ascii="Times New Roman" w:hAnsi="Times New Roman"/>
          <w:sz w:val="28"/>
          <w:szCs w:val="28"/>
        </w:rPr>
        <w:t xml:space="preserve">рассчитан на широкие круги читателей, интересующиеся прошлым и настоящим нашего города. </w:t>
      </w:r>
    </w:p>
    <w:p w:rsidR="00195847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29C0">
        <w:rPr>
          <w:rFonts w:ascii="Times New Roman" w:hAnsi="Times New Roman"/>
          <w:sz w:val="28"/>
          <w:szCs w:val="28"/>
        </w:rPr>
        <w:t xml:space="preserve">Главный редактор проекта «Великолукская книга» - кандидат исторических наук, председатель Общественного совета по вопросам историко-культурного наследия города Великие Луки </w:t>
      </w:r>
      <w:r w:rsidRPr="007329C0">
        <w:rPr>
          <w:rFonts w:ascii="Times New Roman" w:hAnsi="Times New Roman"/>
          <w:b/>
          <w:sz w:val="28"/>
          <w:szCs w:val="28"/>
        </w:rPr>
        <w:t xml:space="preserve">Дмитрий Анатольевич Белюков. 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29C0">
        <w:rPr>
          <w:rFonts w:ascii="Times New Roman" w:hAnsi="Times New Roman"/>
          <w:sz w:val="28"/>
          <w:szCs w:val="28"/>
        </w:rPr>
        <w:t>В Совет входят краеведы входят представители органов власти и управления, краеведы, историки, среди которых заместитель Главы Администрации города по социальным вопросам Ирина Афанасьевна Бушенкова,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9C0">
        <w:rPr>
          <w:rFonts w:ascii="Times New Roman" w:hAnsi="Times New Roman"/>
          <w:sz w:val="28"/>
          <w:szCs w:val="28"/>
        </w:rPr>
        <w:t>председатель комитета культуры Администрации г. Великие Луки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9C0">
        <w:rPr>
          <w:rFonts w:ascii="Times New Roman" w:hAnsi="Times New Roman"/>
          <w:b/>
          <w:sz w:val="28"/>
          <w:szCs w:val="28"/>
        </w:rPr>
        <w:t>ВалентинаИвановна Зандер,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29C0">
        <w:rPr>
          <w:rFonts w:ascii="Times New Roman" w:hAnsi="Times New Roman"/>
          <w:sz w:val="28"/>
          <w:szCs w:val="28"/>
        </w:rPr>
        <w:t>председатель Великолукского городского краеведческого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9C0">
        <w:rPr>
          <w:rFonts w:ascii="Times New Roman" w:hAnsi="Times New Roman"/>
          <w:b/>
          <w:sz w:val="28"/>
          <w:szCs w:val="28"/>
        </w:rPr>
        <w:t xml:space="preserve">ГалинаТерентьевна Трофимова, </w:t>
      </w:r>
      <w:r w:rsidRPr="007329C0">
        <w:rPr>
          <w:rFonts w:ascii="Times New Roman" w:hAnsi="Times New Roman"/>
          <w:sz w:val="28"/>
          <w:szCs w:val="28"/>
        </w:rPr>
        <w:t>представитель нашей библиотеки и др.</w:t>
      </w:r>
    </w:p>
    <w:p w:rsidR="00195847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9C0">
        <w:rPr>
          <w:rFonts w:ascii="Times New Roman" w:hAnsi="Times New Roman"/>
          <w:sz w:val="28"/>
          <w:szCs w:val="28"/>
        </w:rPr>
        <w:t xml:space="preserve">Идея проекта принадлежала Общественному совету по вопросам историко-культурного наследия города Великие Луки, в состав которого вошла также представитель МБУК «ЦГБ им. М.И. Семевского». 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9C0">
        <w:rPr>
          <w:rFonts w:ascii="Times New Roman" w:hAnsi="Times New Roman"/>
          <w:sz w:val="28"/>
          <w:szCs w:val="28"/>
        </w:rPr>
        <w:t>Согласно концепции проекта, размещенной на сайте комитета культуры, в первую очередь, публикуются документы по истории и культуре Великих Лук, а также книги тех исследователей, которые десятилетиями не переиздавались, представляют собой библиографическую редкость (А.И. Пульхеров, М.И. Семевский, Д.М. Милютин, А.Н.Мошин, А.П.Лопырёв, А.А. Редик, К.И. Карпов, П.Е. Иванова и др.).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29C0">
        <w:rPr>
          <w:rFonts w:ascii="Times New Roman" w:hAnsi="Times New Roman"/>
          <w:sz w:val="28"/>
          <w:szCs w:val="28"/>
        </w:rPr>
        <w:t xml:space="preserve">В 2012-1014 гг. увидели свет четыре книги: </w:t>
      </w:r>
      <w:r w:rsidRPr="007329C0">
        <w:rPr>
          <w:rFonts w:ascii="Times New Roman" w:hAnsi="Times New Roman"/>
          <w:b/>
          <w:sz w:val="28"/>
          <w:szCs w:val="28"/>
        </w:rPr>
        <w:t>«</w:t>
      </w:r>
      <w:r w:rsidRPr="007329C0">
        <w:rPr>
          <w:rFonts w:ascii="Times New Roman" w:hAnsi="Times New Roman"/>
          <w:sz w:val="28"/>
          <w:szCs w:val="28"/>
        </w:rPr>
        <w:t>Великие Луки в годы Великой Отечественной войны 1941-1945 гг.: сборник документов, посвященный 70-летию освобождения города».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9C0">
        <w:rPr>
          <w:rFonts w:ascii="Times New Roman" w:hAnsi="Times New Roman"/>
          <w:sz w:val="28"/>
          <w:szCs w:val="28"/>
        </w:rPr>
        <w:t>Сборник получил специальный диплом жюри на областном конкурсе «Книга года»; избранные труды историка и краеведа А.И. Пульхерова («Великолукское городское общественное управление 1785-1891 гг. Историческое обозрение», «Образование и образовательные средства в г. Великие Луки и его уезде. Историко-статистический очерк)»,</w:t>
      </w:r>
      <w:r w:rsidRPr="007329C0">
        <w:rPr>
          <w:rFonts w:ascii="Times New Roman" w:hAnsi="Times New Roman"/>
          <w:b/>
          <w:sz w:val="28"/>
          <w:szCs w:val="28"/>
        </w:rPr>
        <w:t xml:space="preserve"> «Литературные Великие Луки: сборник произведений великолучан – членов Союза писателей СССР и России», избранные работы М.И. Семевского «О Великих Луках и Псковской губернии».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9C0">
        <w:rPr>
          <w:rFonts w:ascii="Times New Roman" w:hAnsi="Times New Roman"/>
          <w:sz w:val="28"/>
          <w:szCs w:val="28"/>
        </w:rPr>
        <w:t xml:space="preserve"> И если первые две книги проекта относятся по своему содержанию к историческому краеведению, то две последующие можно смело отнести к литературному.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9C0">
        <w:rPr>
          <w:rFonts w:ascii="Times New Roman" w:hAnsi="Times New Roman"/>
          <w:sz w:val="28"/>
          <w:szCs w:val="28"/>
        </w:rPr>
        <w:t xml:space="preserve">Коротко расскажу о том, какие обстоятельства послужили причиной создания книги </w:t>
      </w:r>
      <w:r w:rsidRPr="007329C0">
        <w:rPr>
          <w:rFonts w:ascii="Times New Roman" w:hAnsi="Times New Roman"/>
          <w:b/>
          <w:sz w:val="28"/>
          <w:szCs w:val="28"/>
        </w:rPr>
        <w:t>«Литературные Великие Луки».</w:t>
      </w:r>
      <w:r w:rsidRPr="007329C0">
        <w:rPr>
          <w:rFonts w:ascii="Times New Roman" w:hAnsi="Times New Roman"/>
          <w:sz w:val="28"/>
          <w:szCs w:val="28"/>
        </w:rPr>
        <w:t xml:space="preserve"> В 2007 году к 40-летию Псковской писательской организации вышло небольшое справочное издание «Писательская организация. История в лицах» (сост. В. Пшеничная). Конечно, великолучане внимательно изучили материалы, посвященные нашим литераторам. Каково же было наше изумление, когда на страницах, посвященных Н.С. Гончарову, мы увидели фотографию Н.С. Новикова.  Именно тогда одновременно у А.Б. Канавщикова и у сотрудников Центральной городской библиотеки возникла идея создания книги, посвящённой великолукским прозаикам и поэтам.  Вскоре Андрей Борисович подготовил рукопись. Биографические сведения для книги были предоставлены сотрудниками библиотеки. Однако черед издания книги долго не наступал</w:t>
      </w:r>
      <w:r>
        <w:rPr>
          <w:rFonts w:ascii="Times New Roman" w:hAnsi="Times New Roman"/>
          <w:sz w:val="28"/>
          <w:szCs w:val="28"/>
        </w:rPr>
        <w:t>,</w:t>
      </w:r>
      <w:r w:rsidRPr="007329C0">
        <w:rPr>
          <w:rFonts w:ascii="Times New Roman" w:hAnsi="Times New Roman"/>
          <w:sz w:val="28"/>
          <w:szCs w:val="28"/>
        </w:rPr>
        <w:t xml:space="preserve"> и она лежала в авторском портфеле Андрея Борисовича.  И только в 2013 году в нашем издательском проекте книга увидела свет. </w:t>
      </w:r>
    </w:p>
    <w:p w:rsidR="00195847" w:rsidRPr="007329C0" w:rsidRDefault="00195847" w:rsidP="007329C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29C0">
        <w:rPr>
          <w:sz w:val="28"/>
          <w:szCs w:val="28"/>
        </w:rPr>
        <w:t>Сборник по-своему уникален, здесь собраны произведения всех великолучан – членов Союза писателей СССР и России,</w:t>
      </w:r>
      <w:r>
        <w:rPr>
          <w:sz w:val="28"/>
          <w:szCs w:val="28"/>
        </w:rPr>
        <w:t xml:space="preserve"> </w:t>
      </w:r>
      <w:r w:rsidRPr="007329C0">
        <w:rPr>
          <w:sz w:val="28"/>
          <w:szCs w:val="28"/>
        </w:rPr>
        <w:t>в книге представлены сведения о литературных объединениях Великих Лук и их руководителях и пр.</w:t>
      </w:r>
    </w:p>
    <w:p w:rsidR="00195847" w:rsidRPr="007329C0" w:rsidRDefault="00195847" w:rsidP="007329C0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Сборник открывает </w:t>
      </w:r>
      <w:r w:rsidRPr="007329C0">
        <w:rPr>
          <w:rFonts w:ascii="Times New Roman" w:hAnsi="Times New Roman"/>
          <w:b/>
          <w:color w:val="333333"/>
          <w:sz w:val="28"/>
          <w:szCs w:val="28"/>
          <w:lang w:eastAsia="ru-RU"/>
        </w:rPr>
        <w:t>предисловие,</w:t>
      </w:r>
      <w:r w:rsidRPr="007329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которое подготовил составитель книги - руководитель Великолукского представительства Псковского регионального отделения Союза писателей России </w:t>
      </w:r>
      <w:r w:rsidRPr="007329C0">
        <w:rPr>
          <w:rFonts w:ascii="Times New Roman" w:hAnsi="Times New Roman"/>
          <w:b/>
          <w:color w:val="333333"/>
          <w:sz w:val="28"/>
          <w:szCs w:val="28"/>
          <w:lang w:eastAsia="ru-RU"/>
        </w:rPr>
        <w:t>А. Б. Канавщиков.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7329C0">
        <w:rPr>
          <w:rFonts w:ascii="Times New Roman" w:hAnsi="Times New Roman"/>
          <w:color w:val="333333"/>
          <w:sz w:val="28"/>
          <w:szCs w:val="28"/>
          <w:lang w:eastAsia="ru-RU"/>
        </w:rPr>
        <w:t>В форме обзора читатель может познакомиться с теми авторами, которые или писали про Великие Луки, или бывали здесь, или имеют какой-либо «великолукский след» в своём творчестве.</w:t>
      </w:r>
    </w:p>
    <w:p w:rsidR="00195847" w:rsidRPr="007329C0" w:rsidRDefault="00195847" w:rsidP="007329C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29C0">
        <w:rPr>
          <w:sz w:val="28"/>
          <w:szCs w:val="28"/>
        </w:rPr>
        <w:t xml:space="preserve">В приложении к сборнику воспроизводятся автографы различных писателей, которые были оставлены ими на книгах, подаренных городу. В этом ряду приветственные слова Николая Брыкина, Почётного гражданина Великих Лук Вильяма Козлова, исследователя жизни Александра Матросова – Ивана Легостаева, сына Героя Советского Союза Александра Дьяконова – Юрия Дьяконова и других. </w:t>
      </w:r>
    </w:p>
    <w:p w:rsidR="00195847" w:rsidRPr="007329C0" w:rsidRDefault="00195847" w:rsidP="007329C0">
      <w:pPr>
        <w:pStyle w:val="NormalWeb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color w:val="000000"/>
          <w:sz w:val="28"/>
          <w:szCs w:val="28"/>
        </w:rPr>
      </w:pPr>
      <w:r w:rsidRPr="007329C0">
        <w:rPr>
          <w:color w:val="000000"/>
          <w:sz w:val="28"/>
          <w:szCs w:val="28"/>
        </w:rPr>
        <w:t xml:space="preserve">Презентация сборника состоялась осенью 2013 года. </w:t>
      </w:r>
      <w:r w:rsidRPr="007329C0">
        <w:rPr>
          <w:color w:val="3A3A3A"/>
          <w:sz w:val="28"/>
          <w:szCs w:val="28"/>
        </w:rPr>
        <w:t xml:space="preserve">Поздравить собравшихся пришли заместитель главы города </w:t>
      </w:r>
      <w:r w:rsidRPr="007329C0">
        <w:rPr>
          <w:b/>
          <w:color w:val="3A3A3A"/>
          <w:sz w:val="28"/>
          <w:szCs w:val="28"/>
        </w:rPr>
        <w:t>И.А. Бушенкова</w:t>
      </w:r>
      <w:r w:rsidRPr="007329C0">
        <w:rPr>
          <w:color w:val="3A3A3A"/>
          <w:sz w:val="28"/>
          <w:szCs w:val="28"/>
        </w:rPr>
        <w:t xml:space="preserve"> и председатель комитета культуры </w:t>
      </w:r>
      <w:r w:rsidRPr="007329C0">
        <w:rPr>
          <w:b/>
          <w:color w:val="3A3A3A"/>
          <w:sz w:val="28"/>
          <w:szCs w:val="28"/>
        </w:rPr>
        <w:t>В.И. Зандер.</w:t>
      </w:r>
      <w:r>
        <w:rPr>
          <w:b/>
          <w:color w:val="3A3A3A"/>
          <w:sz w:val="28"/>
          <w:szCs w:val="28"/>
        </w:rPr>
        <w:t xml:space="preserve"> </w:t>
      </w:r>
      <w:r w:rsidRPr="007329C0">
        <w:rPr>
          <w:color w:val="000000"/>
          <w:sz w:val="28"/>
          <w:szCs w:val="28"/>
        </w:rPr>
        <w:t>Председатель общественного совета по вопросам   историко-культурного наследия </w:t>
      </w:r>
      <w:r w:rsidRPr="007329C0">
        <w:rPr>
          <w:b/>
          <w:bCs/>
          <w:color w:val="000000"/>
          <w:sz w:val="28"/>
          <w:szCs w:val="28"/>
        </w:rPr>
        <w:t>Д.А. Белюков </w:t>
      </w:r>
      <w:r w:rsidRPr="007329C0">
        <w:rPr>
          <w:color w:val="000000"/>
          <w:sz w:val="28"/>
          <w:szCs w:val="28"/>
        </w:rPr>
        <w:t>отметил, что составитель сборника Андрей Борисович</w:t>
      </w:r>
      <w:r>
        <w:rPr>
          <w:color w:val="000000"/>
          <w:sz w:val="28"/>
          <w:szCs w:val="28"/>
        </w:rPr>
        <w:t xml:space="preserve"> </w:t>
      </w:r>
      <w:r w:rsidRPr="007329C0">
        <w:rPr>
          <w:color w:val="000000"/>
          <w:sz w:val="28"/>
          <w:szCs w:val="28"/>
        </w:rPr>
        <w:t>Канавщиков</w:t>
      </w:r>
      <w:r>
        <w:rPr>
          <w:color w:val="000000"/>
          <w:sz w:val="28"/>
          <w:szCs w:val="28"/>
        </w:rPr>
        <w:t xml:space="preserve"> </w:t>
      </w:r>
      <w:r w:rsidRPr="007329C0">
        <w:rPr>
          <w:color w:val="000000"/>
          <w:sz w:val="28"/>
          <w:szCs w:val="28"/>
        </w:rPr>
        <w:t>впервые</w:t>
      </w:r>
      <w:r>
        <w:rPr>
          <w:color w:val="000000"/>
          <w:sz w:val="28"/>
          <w:szCs w:val="28"/>
        </w:rPr>
        <w:t xml:space="preserve"> </w:t>
      </w:r>
      <w:r w:rsidRPr="007329C0">
        <w:rPr>
          <w:color w:val="000000"/>
          <w:sz w:val="28"/>
          <w:szCs w:val="28"/>
        </w:rPr>
        <w:t>осмыслил ту роль, которую играют Великие Луки в российской литературе.</w:t>
      </w:r>
    </w:p>
    <w:p w:rsidR="00195847" w:rsidRPr="007329C0" w:rsidRDefault="00195847" w:rsidP="007329C0">
      <w:pPr>
        <w:pStyle w:val="NormalWeb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color w:val="000000"/>
          <w:sz w:val="28"/>
          <w:szCs w:val="28"/>
        </w:rPr>
      </w:pPr>
      <w:r w:rsidRPr="007329C0">
        <w:rPr>
          <w:color w:val="3A3A3A"/>
          <w:sz w:val="28"/>
          <w:szCs w:val="28"/>
        </w:rPr>
        <w:t>«Есть книги, от выхода которых, ни горячо, ни холодно, а есть такие, издание которых становится ярким событием. Эта как раз такая книга» - подчеркнул</w:t>
      </w:r>
      <w:r>
        <w:rPr>
          <w:color w:val="3A3A3A"/>
          <w:sz w:val="28"/>
          <w:szCs w:val="28"/>
        </w:rPr>
        <w:t xml:space="preserve"> </w:t>
      </w:r>
      <w:r w:rsidRPr="007329C0">
        <w:rPr>
          <w:color w:val="3A3A3A"/>
          <w:sz w:val="28"/>
          <w:szCs w:val="28"/>
        </w:rPr>
        <w:t>составитель книги.</w:t>
      </w:r>
      <w:r>
        <w:rPr>
          <w:color w:val="3A3A3A"/>
          <w:sz w:val="28"/>
          <w:szCs w:val="28"/>
        </w:rPr>
        <w:t xml:space="preserve"> </w:t>
      </w:r>
      <w:r w:rsidRPr="007329C0">
        <w:rPr>
          <w:color w:val="3A3A3A"/>
          <w:sz w:val="28"/>
          <w:szCs w:val="28"/>
        </w:rPr>
        <w:t>Он же представил а</w:t>
      </w:r>
      <w:r w:rsidRPr="007329C0">
        <w:rPr>
          <w:color w:val="000000"/>
          <w:sz w:val="28"/>
          <w:szCs w:val="28"/>
        </w:rPr>
        <w:t>второв, произведения которых опубликованы в книге. Один за другим на сцену поднимались прозаики и поэты </w:t>
      </w:r>
      <w:r w:rsidRPr="007329C0">
        <w:rPr>
          <w:b/>
          <w:bCs/>
          <w:color w:val="000000"/>
          <w:sz w:val="28"/>
          <w:szCs w:val="28"/>
        </w:rPr>
        <w:t>В.И. Винк, Т.М. Лапко, Г.К. Моисеенко, А.А. Рябихин, Л.А. Скатова</w:t>
      </w:r>
      <w:r w:rsidRPr="007329C0">
        <w:rPr>
          <w:color w:val="000000"/>
          <w:sz w:val="28"/>
          <w:szCs w:val="28"/>
        </w:rPr>
        <w:t>. В авторском прочтении прозвучали стихи Л. Скатовой и А. Рябихина.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Вдовам литераторов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Э.М. Жемлиханова и Е.А. Невского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 были подарены «Литературные Великие Луки».  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Песни на стихи Т. Лапко, А. Рябихина и Е. Невского представил музыкант, художественный руководитель хора ветеранов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«Россияне» В.Ф. Матвеев.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И конечно библиотекари подготовили электронную презентацию к мероприятию и развернутую выставку-экспозицию, посвященную великолукской литературе.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Вела презентацию директор МБУК «ЦГБ им. М.И. Семевского»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Г.В. Ковалева.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зале находится составитель сборника Андрей Борисович Канавщиков. Попросим его сказать несколько слов.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2014 году увидел свет сборник избранных произведений 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М.И. Семевского «О Великих Луках и Псковской губернии». </w:t>
      </w: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Эта четвертая книга издательского проекта «Великолукская книга».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хотя Михаила Ивановича мы знаем прежде всего, как историка, краеведа, общественного деятеля, редактора и издателя популярнейшего в России журнала «Русская старина»,но он был также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талантливым публицистом и писателем. Многие его работы можно отнести к историко-повествовательному, художественному жанру. А в своих краеведческих трудах он много внимания уделял фольклору, этнографии тех мест, о которых писал.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Так, в одной из первых его краеведческих работ, посвященных нашему городу- «Историко-этнографические заметки о Великих Луках и Великолукском уезде» отдельная глава посвящена песням, притчам, припевам, поверьям, преданиям, пословицам.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Его путевые очерки,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заметки и наброски «Поездка по России в </w:t>
      </w:r>
      <w:smartTag w:uri="urn:schemas-microsoft-com:office:smarttags" w:element="metricconverter">
        <w:smartTagPr>
          <w:attr w:name="ProductID" w:val="1890 г"/>
        </w:smartTagPr>
        <w:r w:rsidRPr="007329C0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1890 г</w:t>
        </w:r>
      </w:smartTag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.», отрывки из которых включены в авторский сборник, читаются легко, захватывающе и носят ярко выраженный художественный характер.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Презентация избранных произведений М.И. Семевского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состоялась в феврале этого года в библиотеке, носящей его имя.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В к</w:t>
      </w: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онференц-зал библиотеки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 пришли в этот день любящие свой город великолучане. И не случайно, в зале в этот день среди гостей были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9C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Почетные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граждане Великих Лук Алексей Андреевич Мигров, Станислав Иванович Столяров, Владимир Николаевич Коновалов, Валентин Егорович Афанасьев, </w:t>
      </w: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ведь 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Михаил Иванович</w:t>
      </w: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был тоже 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Почетным гражданином нашего города.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Презентацию вел главный редактор проекта Дмитрий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Анатольевич Белюков. 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Ведущий, он же один из составителей сборника, представил основные разделы издания. 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Великолукского городского краеведческого общества 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Г.Т. Трофимова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второй составитель сборника, осветила основные вехи жизни и творчества М.И. Семевского.  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А затем прозвучали народные песни Великолукского и Невельского районов, которые исполнил 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народный коллектив фольклорный ансамбль "Заряница" (руководитель М. Амирханян).</w:t>
      </w: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Этот коллектив продолжает дело, начатое М.И. Семевским, собирает народные песни нашего края. 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После этого подошел черед для выступления третьего составителя сборника.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Последовалрассказ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о библиографическом указателе «М.И. Семевский и Псковский край», который вошел в состав приложения к изданию.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А еще в этот день все присутствующие услышали интересную, несколько загадочную историю, с налетом мистики. В то время, когда   книга Михаила Ивановича Семевского только-только была напечатана в Великолукской типографии, в Центральную библиотеку перешла из филиала №2 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Юлия Федорова.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 Ее приятельница, узнав, что Юля теперь будет работать в библиотеке, носящей имя Михаила Ивановича Семевского, решила подарить нам книгу. Само по себе это издание, может быть, и не представляет чрезвычайной ценности – Евангелие, изданное в 1886 году Московской синодальной типографией на старославянском и русском языках. А вот надпись… Она была сделана 1 мая 1891 года рукой попечительницы Борковского училища (погост Борок)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Александры Васильевны Семевской.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 Александра Васильевна –жена родного брата Михаила Ивановича Семевского – 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Александра Ивановича, 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сестра революционера 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Михаила Васильевича Буташевича-Петрашевского.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Текст следующий: «Дана сия книга ученику Борковского земского училища, Ивану Александрову, за прилежание, благонравие и хорошие успехи в науках». Эту книгу преподнесла нам 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Ольга Сергеевна Князева. </w:t>
      </w:r>
      <w:r w:rsidRPr="007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Ее дедушка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Владимир Михайлович Шаманов, работал сторожем в школе, находящейся на месте родовой усадьбы Семевских.  Участники и гости мероприятия поблагодарили Ольгу Сергеевну аплодисментами.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7329C0">
        <w:rPr>
          <w:rFonts w:ascii="Times New Roman" w:hAnsi="Times New Roman"/>
          <w:b/>
          <w:color w:val="000000"/>
          <w:sz w:val="28"/>
          <w:szCs w:val="28"/>
          <w:lang w:eastAsia="ru-RU"/>
        </w:rPr>
        <w:t>Галина Терентьевна Трофимова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 коротко рассказала об </w:t>
      </w:r>
      <w:r w:rsidRPr="007329C0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Александре Ивановиче и Александре Васильевне Семевских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той роли, которую они внесли в развитие образования в Великолукском крае.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Продолжила презентацию 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Наталья Васильевна Пархомик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. Это благодаря ее стараниям и поисковой работе в архивах области мы имеем возможность видеть герб Семевских.  Наталья Васильевна остановилась на истории обнаружения герба в Псковском государственном архиве.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Краевед 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В.В. Орлов 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   рассказал о том, что собой представляет имение СемевскихФедорцево в настоящее время, а краевед </w:t>
      </w: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А.И. Сизов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сопоставил день сегодняшний и работу М.И. Семевского о Великих Луках, проанализировав вопросы, касающиеся местного самоуправления. В заключении состоялась уже ставшая традиционной акция дарения книг библиотекам общеобразовательных учреждений города.  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>А сейчас я приглашаю на сцену главного редактора проекта Д.А. Белюкова и члена редакционно-издательского совета Галину Терентьевну Трофимову.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Книгу М. И Семевского мы хотим подарить всем гостям нашей творческой мастерской. Почему? В избранных произведениях М.И. Семевского представлены работы в которых рассказывается не только о Великих Луках, но и о ваших родных местах. В исследованиях М.И. Семевского, посвященных грамотности временно обязанных и государственных крестьян Псковской губернии, автор анализирует состояние дел в </w:t>
      </w:r>
      <w:r w:rsidRPr="007329C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Порховском, Опочецком, Великолукском, Новоржевском, Псковском, Островском уездах.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7329C0">
        <w:rPr>
          <w:rFonts w:ascii="Times New Roman" w:hAnsi="Times New Roman"/>
          <w:sz w:val="28"/>
          <w:szCs w:val="28"/>
          <w:lang w:eastAsia="ru-RU"/>
        </w:rPr>
        <w:t>Сборник М.И. Семевского «О Великих Луках и Псковской губернии» мы хотим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29C0">
        <w:rPr>
          <w:rFonts w:ascii="Times New Roman" w:hAnsi="Times New Roman"/>
          <w:sz w:val="28"/>
          <w:szCs w:val="28"/>
          <w:lang w:eastAsia="ru-RU"/>
        </w:rPr>
        <w:t>представить на конкурс «Псковская книга-2014».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9C0">
        <w:rPr>
          <w:rFonts w:ascii="Times New Roman" w:hAnsi="Times New Roman"/>
          <w:sz w:val="28"/>
          <w:szCs w:val="28"/>
          <w:lang w:eastAsia="ru-RU"/>
        </w:rPr>
        <w:t>Проект «Великолукская книга» «набирает обороты»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329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9C0">
        <w:rPr>
          <w:rFonts w:ascii="Times New Roman" w:hAnsi="Times New Roman"/>
          <w:sz w:val="28"/>
          <w:szCs w:val="28"/>
          <w:lang w:eastAsia="ru-RU"/>
        </w:rPr>
        <w:t xml:space="preserve">Сегодня началась работа над изданием избранных работ великолукских краеведов – </w:t>
      </w:r>
      <w:r w:rsidRPr="007329C0">
        <w:rPr>
          <w:rFonts w:ascii="Times New Roman" w:hAnsi="Times New Roman"/>
          <w:b/>
          <w:sz w:val="28"/>
          <w:szCs w:val="28"/>
          <w:lang w:eastAsia="ru-RU"/>
        </w:rPr>
        <w:t>А. Н. Мошина, Д.М. Милютина, А.А. Редика, Г. Борзова.</w:t>
      </w:r>
      <w:r w:rsidRPr="007329C0">
        <w:rPr>
          <w:rFonts w:ascii="Times New Roman" w:hAnsi="Times New Roman"/>
          <w:sz w:val="28"/>
          <w:szCs w:val="28"/>
          <w:lang w:eastAsia="ru-RU"/>
        </w:rPr>
        <w:t xml:space="preserve">  Этот сборник станет замечательным подарком великолучанам к 850-летию города.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9C0">
        <w:rPr>
          <w:rFonts w:ascii="Times New Roman" w:hAnsi="Times New Roman"/>
          <w:sz w:val="28"/>
          <w:szCs w:val="28"/>
          <w:lang w:eastAsia="ru-RU"/>
        </w:rPr>
        <w:t>Хочется сказать еще несколько слов о том, что осталось за рамками наших всех выступлений.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9C0">
        <w:rPr>
          <w:rFonts w:ascii="Times New Roman" w:hAnsi="Times New Roman"/>
          <w:sz w:val="28"/>
          <w:szCs w:val="28"/>
          <w:lang w:eastAsia="ru-RU"/>
        </w:rPr>
        <w:t xml:space="preserve">Если говорить об издательской деятельности, тонаша работа не ограничивается только участием в издании книг проекта «Великолукская книга», выпуском своих сборников, один из которых мы представили вашему вниманию сегодня.   Библиотекари принимают участие и в создании краеведческих альманахов «Великолукский вестник».В качестве примера расскажу о четвертом выпуске альманаха. Один из его разделов посвящен 200-летию Великолукской городской библиотеки. Всего же в выпуске опубликовано 6 материалов библиотекарей города, в том числе, анализ «великолукского» романа Яна Бжехвы «Пора созревания». Раздел «Хронограф» также готовили сотрудники ЦГБ им. М.И. Семевского. 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9C0">
        <w:rPr>
          <w:rFonts w:ascii="Times New Roman" w:hAnsi="Times New Roman"/>
          <w:sz w:val="28"/>
          <w:szCs w:val="28"/>
          <w:lang w:eastAsia="ru-RU"/>
        </w:rPr>
        <w:t xml:space="preserve"> Вышло уже четыре выпуска альманаха. И все они расходятся в первые дни после издания.  Презентации альманахов проводятся в стенах ЦГБ им. М.И. Семевского.  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Важнейший шаг навстречу главному торжеству –850-летнему юбилею со дня первого летописного упоминания города на Ловати – это празднование </w:t>
      </w:r>
      <w:r w:rsidRPr="007329C0">
        <w:rPr>
          <w:rFonts w:ascii="Times New Roman" w:hAnsi="Times New Roman"/>
          <w:b/>
          <w:color w:val="000000"/>
          <w:sz w:val="28"/>
          <w:szCs w:val="28"/>
          <w:lang w:eastAsia="ru-RU"/>
        </w:rPr>
        <w:t>Дней города</w:t>
      </w:r>
      <w:r w:rsidRPr="007329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Эти события по праву являются одними из самых значимых в политической, общественной и культурной жизни Великих Лук. Муниципальные библиотеки -  в числе организаторов и непосредственных участников праздничных мероприятий в Библиотечном квартале. В этот День </w:t>
      </w:r>
      <w:r w:rsidRPr="007329C0">
        <w:rPr>
          <w:rFonts w:ascii="Times New Roman" w:hAnsi="Times New Roman"/>
          <w:sz w:val="28"/>
          <w:szCs w:val="28"/>
          <w:lang w:eastAsia="ru-RU"/>
        </w:rPr>
        <w:t xml:space="preserve">библиотеки на своей площадке обязательно проводят литературные мероприятия. 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9C0">
        <w:rPr>
          <w:rFonts w:ascii="Times New Roman" w:hAnsi="Times New Roman"/>
          <w:sz w:val="28"/>
          <w:szCs w:val="28"/>
        </w:rPr>
        <w:t xml:space="preserve">В День города великолучане имеют возможность посетить </w:t>
      </w:r>
      <w:r w:rsidRPr="007329C0">
        <w:rPr>
          <w:rFonts w:ascii="Times New Roman" w:hAnsi="Times New Roman"/>
          <w:b/>
          <w:sz w:val="28"/>
          <w:szCs w:val="28"/>
        </w:rPr>
        <w:t>выставку- ярмарку издательской продукции «Встречи на Родине М.И. Семевского».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29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9C0">
        <w:rPr>
          <w:rFonts w:ascii="Times New Roman" w:hAnsi="Times New Roman"/>
          <w:sz w:val="28"/>
          <w:szCs w:val="28"/>
        </w:rPr>
        <w:t xml:space="preserve">ней представлены книги известных российских издательств, выставляем мы и книги великолукских авторов. И благодарные великолучане активно приходят к стенам библиотеки и в саму библиотеку, где имеют возможность приобрести издательскую продукцию по ценам выпускающих организаций. 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9C0">
        <w:rPr>
          <w:rFonts w:ascii="Times New Roman" w:hAnsi="Times New Roman"/>
          <w:sz w:val="28"/>
          <w:szCs w:val="28"/>
          <w:lang w:eastAsia="ru-RU"/>
        </w:rPr>
        <w:t>Среди важных инновационных продуктов библиотекарей города – электронная презентация «Прогулки по литературным Великим Лукам» и карта «Литературные Великие Луки».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sz w:val="28"/>
          <w:szCs w:val="28"/>
        </w:rPr>
        <w:t>Анализ отчетов по литературному краеведению показал, что в последние годы наша работа стала интереснее и насыщеннее, сложились определенные традиции, продолжается поиск новых форм продвижения литературы.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9C0">
        <w:rPr>
          <w:rFonts w:ascii="Times New Roman" w:hAnsi="Times New Roman"/>
          <w:sz w:val="28"/>
          <w:szCs w:val="28"/>
          <w:lang w:eastAsia="ru-RU"/>
        </w:rPr>
        <w:t xml:space="preserve">Исходя из вышесказанного моими коллегами и мною, можно сделать вывод, что работа по литературному краеведению является брендовым направлением в муниципальных библиотеках Великих Лук. </w:t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p w:rsidR="00195847" w:rsidRPr="007329C0" w:rsidRDefault="00195847" w:rsidP="007329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92828"/>
          <w:sz w:val="28"/>
          <w:szCs w:val="28"/>
          <w:lang w:eastAsia="ru-RU"/>
        </w:rPr>
      </w:pPr>
    </w:p>
    <w:p w:rsidR="00195847" w:rsidRPr="007329C0" w:rsidRDefault="00195847" w:rsidP="007329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92828"/>
          <w:sz w:val="28"/>
          <w:szCs w:val="28"/>
          <w:lang w:eastAsia="ru-RU"/>
        </w:rPr>
      </w:pPr>
    </w:p>
    <w:p w:rsidR="00195847" w:rsidRPr="007329C0" w:rsidRDefault="00195847" w:rsidP="007329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29C0">
        <w:rPr>
          <w:rFonts w:ascii="Times New Roman" w:hAnsi="Times New Roman"/>
          <w:color w:val="292828"/>
          <w:sz w:val="28"/>
          <w:szCs w:val="28"/>
          <w:lang w:eastAsia="ru-RU"/>
        </w:rPr>
        <w:br/>
      </w:r>
    </w:p>
    <w:p w:rsidR="00195847" w:rsidRPr="007329C0" w:rsidRDefault="00195847" w:rsidP="00732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95847" w:rsidRPr="007329C0" w:rsidSect="00281DB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47" w:rsidRDefault="00195847" w:rsidP="00F90980">
      <w:pPr>
        <w:spacing w:after="0" w:line="240" w:lineRule="auto"/>
      </w:pPr>
      <w:r>
        <w:separator/>
      </w:r>
    </w:p>
  </w:endnote>
  <w:endnote w:type="continuationSeparator" w:id="1">
    <w:p w:rsidR="00195847" w:rsidRDefault="00195847" w:rsidP="00F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47" w:rsidRDefault="00195847">
    <w:pPr>
      <w:pStyle w:val="Footer"/>
    </w:pPr>
    <w:fldSimple w:instr="PAGE   \* MERGEFORMAT">
      <w:r>
        <w:rPr>
          <w:noProof/>
        </w:rPr>
        <w:t>6</w:t>
      </w:r>
    </w:fldSimple>
  </w:p>
  <w:p w:rsidR="00195847" w:rsidRDefault="001958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47" w:rsidRDefault="00195847" w:rsidP="00F90980">
      <w:pPr>
        <w:spacing w:after="0" w:line="240" w:lineRule="auto"/>
      </w:pPr>
      <w:r>
        <w:separator/>
      </w:r>
    </w:p>
  </w:footnote>
  <w:footnote w:type="continuationSeparator" w:id="1">
    <w:p w:rsidR="00195847" w:rsidRDefault="00195847" w:rsidP="00F9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87"/>
    <w:rsid w:val="00013EA2"/>
    <w:rsid w:val="000230A4"/>
    <w:rsid w:val="00026E55"/>
    <w:rsid w:val="000800EE"/>
    <w:rsid w:val="000C4E40"/>
    <w:rsid w:val="000D5863"/>
    <w:rsid w:val="000E175F"/>
    <w:rsid w:val="000E2FF1"/>
    <w:rsid w:val="000E4C5B"/>
    <w:rsid w:val="0010224E"/>
    <w:rsid w:val="001062DC"/>
    <w:rsid w:val="0011700A"/>
    <w:rsid w:val="001417B7"/>
    <w:rsid w:val="00155F9F"/>
    <w:rsid w:val="00162BE0"/>
    <w:rsid w:val="00170AEA"/>
    <w:rsid w:val="00195847"/>
    <w:rsid w:val="001A0106"/>
    <w:rsid w:val="001B4465"/>
    <w:rsid w:val="001E386D"/>
    <w:rsid w:val="00210A46"/>
    <w:rsid w:val="00220677"/>
    <w:rsid w:val="00222B49"/>
    <w:rsid w:val="00234945"/>
    <w:rsid w:val="00243AB5"/>
    <w:rsid w:val="00245151"/>
    <w:rsid w:val="00261266"/>
    <w:rsid w:val="00263BA2"/>
    <w:rsid w:val="002708BD"/>
    <w:rsid w:val="00281DB4"/>
    <w:rsid w:val="0028438C"/>
    <w:rsid w:val="002A5871"/>
    <w:rsid w:val="002A6647"/>
    <w:rsid w:val="002B24B7"/>
    <w:rsid w:val="002B3A28"/>
    <w:rsid w:val="002B6846"/>
    <w:rsid w:val="002B7610"/>
    <w:rsid w:val="002C4BA9"/>
    <w:rsid w:val="002D4478"/>
    <w:rsid w:val="002E0873"/>
    <w:rsid w:val="002E48A7"/>
    <w:rsid w:val="002F2B33"/>
    <w:rsid w:val="003079B5"/>
    <w:rsid w:val="003128EC"/>
    <w:rsid w:val="00320F71"/>
    <w:rsid w:val="003455D1"/>
    <w:rsid w:val="003603CD"/>
    <w:rsid w:val="00387DD7"/>
    <w:rsid w:val="00395BA7"/>
    <w:rsid w:val="003B4A69"/>
    <w:rsid w:val="003B5FD5"/>
    <w:rsid w:val="003E015D"/>
    <w:rsid w:val="003E67BF"/>
    <w:rsid w:val="0040171D"/>
    <w:rsid w:val="0040307A"/>
    <w:rsid w:val="004142E2"/>
    <w:rsid w:val="004203E7"/>
    <w:rsid w:val="00432C97"/>
    <w:rsid w:val="00451FA2"/>
    <w:rsid w:val="00454741"/>
    <w:rsid w:val="00495747"/>
    <w:rsid w:val="004E575C"/>
    <w:rsid w:val="004F4246"/>
    <w:rsid w:val="00501409"/>
    <w:rsid w:val="0050457D"/>
    <w:rsid w:val="0052476D"/>
    <w:rsid w:val="005263EB"/>
    <w:rsid w:val="00546D79"/>
    <w:rsid w:val="00570E07"/>
    <w:rsid w:val="00576C85"/>
    <w:rsid w:val="00576E4E"/>
    <w:rsid w:val="005A35D5"/>
    <w:rsid w:val="005A7F4E"/>
    <w:rsid w:val="005B3A37"/>
    <w:rsid w:val="005C51FD"/>
    <w:rsid w:val="005C5B3A"/>
    <w:rsid w:val="005F4199"/>
    <w:rsid w:val="006056FB"/>
    <w:rsid w:val="006446F9"/>
    <w:rsid w:val="00666592"/>
    <w:rsid w:val="00671A1B"/>
    <w:rsid w:val="006A01E1"/>
    <w:rsid w:val="006B0456"/>
    <w:rsid w:val="006B09C1"/>
    <w:rsid w:val="006B14BA"/>
    <w:rsid w:val="007329C0"/>
    <w:rsid w:val="00750D66"/>
    <w:rsid w:val="007537C4"/>
    <w:rsid w:val="007541FD"/>
    <w:rsid w:val="00785F2C"/>
    <w:rsid w:val="00786A47"/>
    <w:rsid w:val="007C1CB9"/>
    <w:rsid w:val="007C4A4B"/>
    <w:rsid w:val="007E51DD"/>
    <w:rsid w:val="00806AA7"/>
    <w:rsid w:val="00834E50"/>
    <w:rsid w:val="0083525D"/>
    <w:rsid w:val="00835D0F"/>
    <w:rsid w:val="00852B43"/>
    <w:rsid w:val="00856E55"/>
    <w:rsid w:val="008809EE"/>
    <w:rsid w:val="008A5904"/>
    <w:rsid w:val="008B6ED4"/>
    <w:rsid w:val="008C0CE3"/>
    <w:rsid w:val="008F5B51"/>
    <w:rsid w:val="0090157D"/>
    <w:rsid w:val="009144D1"/>
    <w:rsid w:val="00925C60"/>
    <w:rsid w:val="00932A87"/>
    <w:rsid w:val="009564DB"/>
    <w:rsid w:val="00997BC0"/>
    <w:rsid w:val="009A4E12"/>
    <w:rsid w:val="009B13EB"/>
    <w:rsid w:val="009C7DFB"/>
    <w:rsid w:val="009D079B"/>
    <w:rsid w:val="009E3173"/>
    <w:rsid w:val="00A01C54"/>
    <w:rsid w:val="00A21779"/>
    <w:rsid w:val="00A271D8"/>
    <w:rsid w:val="00A31334"/>
    <w:rsid w:val="00A42DDC"/>
    <w:rsid w:val="00A7178B"/>
    <w:rsid w:val="00A725F3"/>
    <w:rsid w:val="00A86D53"/>
    <w:rsid w:val="00A9323E"/>
    <w:rsid w:val="00AB7895"/>
    <w:rsid w:val="00AC32AF"/>
    <w:rsid w:val="00AE1BF3"/>
    <w:rsid w:val="00B03F91"/>
    <w:rsid w:val="00B14E2D"/>
    <w:rsid w:val="00B21F32"/>
    <w:rsid w:val="00B568CD"/>
    <w:rsid w:val="00B56B02"/>
    <w:rsid w:val="00B62DAB"/>
    <w:rsid w:val="00B74D09"/>
    <w:rsid w:val="00B86E1A"/>
    <w:rsid w:val="00B93EB0"/>
    <w:rsid w:val="00B94293"/>
    <w:rsid w:val="00BB5992"/>
    <w:rsid w:val="00BC00D6"/>
    <w:rsid w:val="00BC27C7"/>
    <w:rsid w:val="00C15B98"/>
    <w:rsid w:val="00C26D81"/>
    <w:rsid w:val="00C27130"/>
    <w:rsid w:val="00C275D8"/>
    <w:rsid w:val="00C34C32"/>
    <w:rsid w:val="00C72DE3"/>
    <w:rsid w:val="00C80B53"/>
    <w:rsid w:val="00C86261"/>
    <w:rsid w:val="00CA3D9D"/>
    <w:rsid w:val="00CC69FC"/>
    <w:rsid w:val="00E06E44"/>
    <w:rsid w:val="00E128F2"/>
    <w:rsid w:val="00E12B2E"/>
    <w:rsid w:val="00E24E90"/>
    <w:rsid w:val="00E331F8"/>
    <w:rsid w:val="00E34BC0"/>
    <w:rsid w:val="00E941D1"/>
    <w:rsid w:val="00EA7A99"/>
    <w:rsid w:val="00EC0978"/>
    <w:rsid w:val="00F34D39"/>
    <w:rsid w:val="00F4142C"/>
    <w:rsid w:val="00F65876"/>
    <w:rsid w:val="00F70B23"/>
    <w:rsid w:val="00F766EB"/>
    <w:rsid w:val="00F845AC"/>
    <w:rsid w:val="00F90716"/>
    <w:rsid w:val="00F90980"/>
    <w:rsid w:val="00F916C0"/>
    <w:rsid w:val="00FB7D9E"/>
    <w:rsid w:val="00FC1DD6"/>
    <w:rsid w:val="00FD6E12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87"/>
    <w:pPr>
      <w:spacing w:after="160" w:line="25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A5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58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postposttitle">
    <w:name w:val="post_post_title"/>
    <w:basedOn w:val="DefaultParagraphFont"/>
    <w:uiPriority w:val="99"/>
    <w:rsid w:val="00A86D53"/>
    <w:rPr>
      <w:rFonts w:cs="Times New Roman"/>
    </w:rPr>
  </w:style>
  <w:style w:type="character" w:customStyle="1" w:styleId="posttoolinfo">
    <w:name w:val="post_tool_info"/>
    <w:basedOn w:val="DefaultParagraphFont"/>
    <w:uiPriority w:val="99"/>
    <w:rsid w:val="00A86D5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86D5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86D5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86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574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9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09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09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158">
              <w:marLeft w:val="375"/>
              <w:marRight w:val="0"/>
              <w:marTop w:val="150"/>
              <w:marBottom w:val="150"/>
              <w:divBdr>
                <w:top w:val="none" w:sz="0" w:space="0" w:color="auto"/>
                <w:left w:val="single" w:sz="48" w:space="15" w:color="DADADA"/>
                <w:bottom w:val="none" w:sz="0" w:space="0" w:color="auto"/>
                <w:right w:val="none" w:sz="0" w:space="0" w:color="auto"/>
              </w:divBdr>
            </w:div>
            <w:div w:id="1036152160">
              <w:marLeft w:val="375"/>
              <w:marRight w:val="0"/>
              <w:marTop w:val="150"/>
              <w:marBottom w:val="150"/>
              <w:divBdr>
                <w:top w:val="none" w:sz="0" w:space="0" w:color="auto"/>
                <w:left w:val="single" w:sz="48" w:space="15" w:color="DADAD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2072</Words>
  <Characters>11814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Карпицкая В.С.</dc:creator>
  <cp:keywords/>
  <dc:description/>
  <cp:lastModifiedBy>Алла Леонидовна</cp:lastModifiedBy>
  <cp:revision>2</cp:revision>
  <cp:lastPrinted>2015-03-12T12:19:00Z</cp:lastPrinted>
  <dcterms:created xsi:type="dcterms:W3CDTF">2015-03-17T10:06:00Z</dcterms:created>
  <dcterms:modified xsi:type="dcterms:W3CDTF">2015-03-17T10:06:00Z</dcterms:modified>
</cp:coreProperties>
</file>