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C" w:rsidRDefault="00ED1BCC" w:rsidP="00ED1BCC">
      <w:pPr>
        <w:pStyle w:val="a3"/>
        <w:jc w:val="center"/>
      </w:pPr>
    </w:p>
    <w:p w:rsidR="00ED1BCC" w:rsidRDefault="00ED1BCC" w:rsidP="00ED1BCC">
      <w:pPr>
        <w:pStyle w:val="a3"/>
        <w:jc w:val="center"/>
      </w:pPr>
      <w:r>
        <w:rPr>
          <w:b/>
          <w:bCs/>
          <w:color w:val="4D4946"/>
          <w:sz w:val="27"/>
          <w:szCs w:val="27"/>
        </w:rPr>
        <w:t>Прочитанная книга о войне – твой подарок ко Дню Победы</w:t>
      </w:r>
    </w:p>
    <w:p w:rsidR="00ED1BCC" w:rsidRDefault="0083679C" w:rsidP="00ED1BCC">
      <w:pPr>
        <w:pStyle w:val="a3"/>
        <w:jc w:val="center"/>
      </w:pPr>
      <w:r>
        <w:rPr>
          <w:noProof/>
        </w:rPr>
        <w:drawing>
          <wp:inline distT="0" distB="0" distL="0" distR="0">
            <wp:extent cx="3804285" cy="2387626"/>
            <wp:effectExtent l="0" t="0" r="0" b="0"/>
            <wp:docPr id="1" name="Рисунок 1" descr="D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мблем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59" cy="23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BCC" w:rsidRPr="00C17099" w:rsidRDefault="00ED1BCC" w:rsidP="009F2792">
      <w:pPr>
        <w:pStyle w:val="a3"/>
        <w:spacing w:before="0" w:beforeAutospacing="0" w:after="0" w:afterAutospacing="0"/>
      </w:pPr>
      <w:r w:rsidRPr="00C17099">
        <w:rPr>
          <w:color w:val="4D4946"/>
        </w:rPr>
        <w:t xml:space="preserve">В период с 24 апреля по 25 мая 2017 года в районной библиотеке, сельских библиотеках - филиалах проходила </w:t>
      </w:r>
      <w:r w:rsidRPr="00C17099">
        <w:rPr>
          <w:b/>
          <w:bCs/>
          <w:color w:val="4D4946"/>
        </w:rPr>
        <w:t>акция «Прочитанная книга о войне – твой подарок ко Дню Победы».</w:t>
      </w:r>
      <w:r w:rsidRPr="00C17099">
        <w:rPr>
          <w:color w:val="4D4946"/>
        </w:rPr>
        <w:t xml:space="preserve"> Стартовала она в канун празднования 72 </w:t>
      </w:r>
      <w:r w:rsidR="00E76E32" w:rsidRPr="00C17099">
        <w:rPr>
          <w:color w:val="4D4946"/>
        </w:rPr>
        <w:t>–</w:t>
      </w:r>
      <w:r w:rsidRPr="00C17099">
        <w:rPr>
          <w:color w:val="4D4946"/>
        </w:rPr>
        <w:t xml:space="preserve"> </w:t>
      </w:r>
      <w:r w:rsidR="00E76E32" w:rsidRPr="00C17099">
        <w:rPr>
          <w:color w:val="4D4946"/>
        </w:rPr>
        <w:t>й годовщины</w:t>
      </w:r>
      <w:r w:rsidRPr="00C17099">
        <w:rPr>
          <w:color w:val="4D4946"/>
        </w:rPr>
        <w:t xml:space="preserve"> Победы в Великой Отечественной войне.</w:t>
      </w:r>
    </w:p>
    <w:p w:rsidR="00ED1BCC" w:rsidRPr="00C17099" w:rsidRDefault="00ED1BCC" w:rsidP="009F2792">
      <w:pPr>
        <w:pStyle w:val="a3"/>
        <w:spacing w:before="0" w:beforeAutospacing="0" w:after="0" w:afterAutospacing="0"/>
      </w:pPr>
      <w:r w:rsidRPr="00C17099">
        <w:rPr>
          <w:i/>
          <w:iCs/>
          <w:color w:val="4D4946"/>
        </w:rPr>
        <w:t>Главной целью акции стало сохранение памяти и бережного отношения к героической истории Отечества, стимулирование чтения художественно-исторической литературы юношеством и молодежью, привлечение новых читателей.</w:t>
      </w:r>
    </w:p>
    <w:p w:rsidR="00ED1BCC" w:rsidRPr="00C17099" w:rsidRDefault="00ED1BCC" w:rsidP="009F2792">
      <w:pPr>
        <w:pStyle w:val="a3"/>
        <w:spacing w:before="0" w:beforeAutospacing="0" w:after="0" w:afterAutospacing="0"/>
      </w:pPr>
      <w:r w:rsidRPr="00C17099">
        <w:rPr>
          <w:b/>
          <w:bCs/>
          <w:color w:val="4D4946"/>
        </w:rPr>
        <w:t>Участниками акции стали 200 читателей г. Гдова и района, прочитали более 300 книг о Великой Отечественной войне!</w:t>
      </w:r>
    </w:p>
    <w:p w:rsidR="00ED1BCC" w:rsidRPr="00C17099" w:rsidRDefault="00ED1BCC" w:rsidP="009F2792">
      <w:pPr>
        <w:pStyle w:val="a3"/>
        <w:spacing w:before="0" w:beforeAutospacing="0" w:after="0" w:afterAutospacing="0"/>
      </w:pPr>
      <w:r w:rsidRPr="00C17099">
        <w:rPr>
          <w:color w:val="4D4946"/>
        </w:rPr>
        <w:t>В читальном зале районной библиотеки читателей привлекала красочная и информационно насыщенная</w:t>
      </w:r>
      <w:r w:rsidRPr="00C17099">
        <w:rPr>
          <w:b/>
          <w:bCs/>
          <w:color w:val="4D4946"/>
        </w:rPr>
        <w:t xml:space="preserve"> выставка «Подвигу лежит дорога в вечность».</w:t>
      </w:r>
      <w:r w:rsidRPr="00C17099">
        <w:rPr>
          <w:color w:val="4D4946"/>
        </w:rPr>
        <w:t xml:space="preserve"> На большой красной звезде оформлена фотохроника войны: от 1941г. до 1945г., размещены документальные и художественные издания. </w:t>
      </w:r>
      <w:r w:rsidRPr="00C17099">
        <w:rPr>
          <w:b/>
          <w:bCs/>
          <w:color w:val="4D4946"/>
        </w:rPr>
        <w:t>В районной библиотеке</w:t>
      </w:r>
      <w:r w:rsidRPr="00C17099">
        <w:rPr>
          <w:color w:val="4D4946"/>
        </w:rPr>
        <w:t xml:space="preserve"> участниками акции стали более </w:t>
      </w:r>
      <w:r w:rsidRPr="00C17099">
        <w:rPr>
          <w:b/>
          <w:bCs/>
          <w:color w:val="4D4946"/>
        </w:rPr>
        <w:t xml:space="preserve">50 </w:t>
      </w:r>
      <w:r w:rsidRPr="00C17099">
        <w:rPr>
          <w:color w:val="4D4946"/>
        </w:rPr>
        <w:t xml:space="preserve">человек, прочитано более 100 книг. Активными участниками акции стали читатели: </w:t>
      </w:r>
      <w:r w:rsidRPr="00C17099">
        <w:rPr>
          <w:b/>
          <w:bCs/>
          <w:i/>
          <w:iCs/>
          <w:color w:val="4D4946"/>
        </w:rPr>
        <w:t xml:space="preserve">А. Васильев, И. Куликов, Г. Феофанова, Г. </w:t>
      </w:r>
      <w:proofErr w:type="spellStart"/>
      <w:r w:rsidRPr="00C17099">
        <w:rPr>
          <w:b/>
          <w:bCs/>
          <w:i/>
          <w:iCs/>
          <w:color w:val="4D4946"/>
        </w:rPr>
        <w:t>Фещук</w:t>
      </w:r>
      <w:proofErr w:type="spellEnd"/>
      <w:r w:rsidRPr="00C17099">
        <w:rPr>
          <w:b/>
          <w:bCs/>
          <w:i/>
          <w:iCs/>
          <w:color w:val="4D4946"/>
        </w:rPr>
        <w:t xml:space="preserve">, Г. Илларионова, В. Васильев. </w:t>
      </w:r>
      <w:r w:rsidRPr="00C17099">
        <w:rPr>
          <w:b/>
          <w:bCs/>
          <w:color w:val="4D4946"/>
        </w:rPr>
        <w:t xml:space="preserve">Детская библиотека </w:t>
      </w:r>
      <w:r w:rsidRPr="00C17099">
        <w:rPr>
          <w:color w:val="4D4946"/>
        </w:rPr>
        <w:t xml:space="preserve">привлекла к участию в акции </w:t>
      </w:r>
      <w:r w:rsidRPr="00C17099">
        <w:rPr>
          <w:b/>
          <w:bCs/>
          <w:color w:val="4D4946"/>
        </w:rPr>
        <w:t xml:space="preserve">60 </w:t>
      </w:r>
      <w:r w:rsidRPr="00C17099">
        <w:rPr>
          <w:color w:val="4D4946"/>
        </w:rPr>
        <w:t xml:space="preserve">учащихся с первого по 11 классы. Прочитали </w:t>
      </w:r>
      <w:r w:rsidRPr="00C17099">
        <w:rPr>
          <w:b/>
          <w:bCs/>
          <w:color w:val="4D4946"/>
        </w:rPr>
        <w:t>70 книг.</w:t>
      </w:r>
      <w:r w:rsidRPr="00C17099">
        <w:rPr>
          <w:color w:val="4D4946"/>
        </w:rPr>
        <w:t xml:space="preserve"> Самыми активными были читатели 2,3, 4 классов. Первоклассникам предлагалась книги Л. Кассиля «Главное </w:t>
      </w:r>
      <w:proofErr w:type="spellStart"/>
      <w:r w:rsidRPr="00C17099">
        <w:rPr>
          <w:color w:val="4D4946"/>
        </w:rPr>
        <w:t>войско»</w:t>
      </w:r>
      <w:proofErr w:type="gramStart"/>
      <w:r w:rsidRPr="00C17099">
        <w:rPr>
          <w:color w:val="4D4946"/>
        </w:rPr>
        <w:t>,А</w:t>
      </w:r>
      <w:proofErr w:type="spellEnd"/>
      <w:proofErr w:type="gramEnd"/>
      <w:r w:rsidRPr="00C17099">
        <w:rPr>
          <w:color w:val="4D4946"/>
        </w:rPr>
        <w:t xml:space="preserve">. Митяева «Землянка». Дети 3-4 классов читали книги о войне Н. Богданова, В. </w:t>
      </w:r>
      <w:proofErr w:type="spellStart"/>
      <w:r w:rsidRPr="00C17099">
        <w:rPr>
          <w:color w:val="4D4946"/>
        </w:rPr>
        <w:t>Великанова</w:t>
      </w:r>
      <w:proofErr w:type="spellEnd"/>
      <w:r w:rsidRPr="00C17099">
        <w:rPr>
          <w:color w:val="4D4946"/>
        </w:rPr>
        <w:t xml:space="preserve">, Б. Лавренева, С. Алексеева «Последний штурм», Н. Внукова «Москва за нами», А. </w:t>
      </w:r>
      <w:proofErr w:type="spellStart"/>
      <w:r w:rsidRPr="00C17099">
        <w:rPr>
          <w:color w:val="4D4946"/>
        </w:rPr>
        <w:t>Очкин</w:t>
      </w:r>
      <w:r w:rsidR="00EA0B3E" w:rsidRPr="00C17099">
        <w:rPr>
          <w:color w:val="4D4946"/>
        </w:rPr>
        <w:t>а</w:t>
      </w:r>
      <w:proofErr w:type="spellEnd"/>
      <w:r w:rsidR="00EA0B3E" w:rsidRPr="00C17099">
        <w:rPr>
          <w:color w:val="4D4946"/>
        </w:rPr>
        <w:t xml:space="preserve"> «Про Ваню Ф</w:t>
      </w:r>
      <w:r w:rsidRPr="00C17099">
        <w:rPr>
          <w:color w:val="4D4946"/>
        </w:rPr>
        <w:t>едорова» и другие.</w:t>
      </w:r>
    </w:p>
    <w:p w:rsidR="00ED1BCC" w:rsidRPr="00C17099" w:rsidRDefault="00ED1BCC" w:rsidP="009F2792">
      <w:pPr>
        <w:pStyle w:val="a3"/>
        <w:spacing w:before="0" w:beforeAutospacing="0" w:after="0" w:afterAutospacing="0"/>
      </w:pPr>
      <w:r w:rsidRPr="00C17099">
        <w:rPr>
          <w:color w:val="4D4946"/>
        </w:rPr>
        <w:t xml:space="preserve">Для читателей во всех библиотеках были оформлена выставки книг для детей и взрослых пользователей, на которых представлены произведения таких авторов, как </w:t>
      </w:r>
      <w:r w:rsidRPr="00C17099">
        <w:rPr>
          <w:b/>
          <w:bCs/>
          <w:color w:val="4D4946"/>
        </w:rPr>
        <w:t xml:space="preserve">А. </w:t>
      </w:r>
      <w:proofErr w:type="spellStart"/>
      <w:r w:rsidRPr="00C17099">
        <w:rPr>
          <w:b/>
          <w:bCs/>
          <w:color w:val="4D4946"/>
        </w:rPr>
        <w:t>Адамовича</w:t>
      </w:r>
      <w:proofErr w:type="gramStart"/>
      <w:r w:rsidRPr="00C17099">
        <w:rPr>
          <w:b/>
          <w:bCs/>
          <w:color w:val="4D4946"/>
        </w:rPr>
        <w:t>,А</w:t>
      </w:r>
      <w:proofErr w:type="spellEnd"/>
      <w:proofErr w:type="gramEnd"/>
      <w:r w:rsidRPr="00C17099">
        <w:rPr>
          <w:b/>
          <w:bCs/>
          <w:color w:val="4D4946"/>
        </w:rPr>
        <w:t xml:space="preserve">. Ананьева, , </w:t>
      </w:r>
      <w:proofErr w:type="spellStart"/>
      <w:r w:rsidRPr="00C17099">
        <w:rPr>
          <w:b/>
          <w:bCs/>
          <w:color w:val="4D4946"/>
        </w:rPr>
        <w:t>С.Алексиевич</w:t>
      </w:r>
      <w:proofErr w:type="spellEnd"/>
      <w:r w:rsidRPr="00C17099">
        <w:rPr>
          <w:b/>
          <w:bCs/>
          <w:color w:val="4D4946"/>
        </w:rPr>
        <w:t xml:space="preserve">, В. </w:t>
      </w:r>
      <w:proofErr w:type="spellStart"/>
      <w:r w:rsidRPr="00C17099">
        <w:rPr>
          <w:b/>
          <w:bCs/>
          <w:color w:val="4D4946"/>
        </w:rPr>
        <w:t>Гроссмана,В</w:t>
      </w:r>
      <w:proofErr w:type="spellEnd"/>
      <w:r w:rsidRPr="00C17099">
        <w:rPr>
          <w:b/>
          <w:bCs/>
          <w:color w:val="4D4946"/>
        </w:rPr>
        <w:t xml:space="preserve">. Пикуля, А. Исаева, Г. Брянцева, Б. Васильева, К. Симонова, В. Быкова, И. </w:t>
      </w:r>
      <w:proofErr w:type="spellStart"/>
      <w:r w:rsidRPr="00C17099">
        <w:rPr>
          <w:b/>
          <w:bCs/>
          <w:color w:val="4D4946"/>
        </w:rPr>
        <w:t>Бояшова</w:t>
      </w:r>
      <w:proofErr w:type="spellEnd"/>
      <w:r w:rsidRPr="00C17099">
        <w:rPr>
          <w:b/>
          <w:bCs/>
          <w:color w:val="4D4946"/>
        </w:rPr>
        <w:t xml:space="preserve"> , Ю. Бондарева, В. </w:t>
      </w:r>
      <w:proofErr w:type="spellStart"/>
      <w:r w:rsidRPr="00C17099">
        <w:rPr>
          <w:b/>
          <w:bCs/>
          <w:color w:val="4D4946"/>
        </w:rPr>
        <w:t>Распутина,Л</w:t>
      </w:r>
      <w:proofErr w:type="spellEnd"/>
      <w:r w:rsidRPr="00C17099">
        <w:rPr>
          <w:b/>
          <w:bCs/>
          <w:color w:val="4D4946"/>
        </w:rPr>
        <w:t xml:space="preserve"> . Кассиля, М. Шолохова, Б. Полевого , М. Алексеева и многих других.</w:t>
      </w:r>
      <w:r w:rsidRPr="00C17099">
        <w:rPr>
          <w:color w:val="4D4946"/>
        </w:rPr>
        <w:t xml:space="preserve"> В</w:t>
      </w:r>
      <w:r w:rsidRPr="00C17099">
        <w:rPr>
          <w:b/>
          <w:bCs/>
          <w:color w:val="4D4946"/>
        </w:rPr>
        <w:t xml:space="preserve"> Черневской сельской модельной библиотеке </w:t>
      </w:r>
      <w:r w:rsidRPr="00C17099">
        <w:rPr>
          <w:color w:val="4D4946"/>
        </w:rPr>
        <w:t xml:space="preserve">читатели взяли с выставок </w:t>
      </w:r>
      <w:r w:rsidRPr="00C17099">
        <w:rPr>
          <w:b/>
          <w:bCs/>
          <w:color w:val="4D4946"/>
        </w:rPr>
        <w:t>23 книги</w:t>
      </w:r>
      <w:r w:rsidRPr="00C17099">
        <w:rPr>
          <w:color w:val="4D4946"/>
        </w:rPr>
        <w:t xml:space="preserve">. Среди детей и юношества пользовались спросом книги «Письмо с фронта» </w:t>
      </w:r>
      <w:proofErr w:type="spellStart"/>
      <w:r w:rsidRPr="00C17099">
        <w:rPr>
          <w:color w:val="4D4946"/>
        </w:rPr>
        <w:t>А.Митяева</w:t>
      </w:r>
      <w:proofErr w:type="spellEnd"/>
      <w:r w:rsidRPr="00C17099">
        <w:rPr>
          <w:color w:val="4D4946"/>
        </w:rPr>
        <w:t>, «Дети - герои Великой Отечественной войны», «От Москвы до Берлина», «Маленькие истории большой войны» и др. Среди взрослых читателей пользовались спросом книги серии «Солдаты Победы», Б. Полевого «Повесть о настоящем человеке», К. Симонова «Живые и мертвые».</w:t>
      </w:r>
    </w:p>
    <w:p w:rsidR="00ED1BCC" w:rsidRPr="00C17099" w:rsidRDefault="009F2792" w:rsidP="009F2792">
      <w:pPr>
        <w:pStyle w:val="a3"/>
        <w:spacing w:before="0" w:beforeAutospacing="0" w:after="0" w:afterAutospacing="0"/>
      </w:pPr>
      <w:r w:rsidRPr="00C17099">
        <w:rPr>
          <w:noProof/>
          <w:color w:val="4D4946"/>
        </w:rPr>
        <w:lastRenderedPageBreak/>
        <w:drawing>
          <wp:anchor distT="0" distB="0" distL="114300" distR="114300" simplePos="0" relativeHeight="251658240" behindDoc="0" locked="0" layoutInCell="1" allowOverlap="1" wp14:anchorId="33E8B248" wp14:editId="010C4B3A">
            <wp:simplePos x="0" y="0"/>
            <wp:positionH relativeFrom="margin">
              <wp:posOffset>3927475</wp:posOffset>
            </wp:positionH>
            <wp:positionV relativeFrom="margin">
              <wp:posOffset>3470910</wp:posOffset>
            </wp:positionV>
            <wp:extent cx="1992630" cy="11207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 побед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099">
        <w:rPr>
          <w:noProof/>
          <w:color w:val="4D4946"/>
        </w:rPr>
        <w:drawing>
          <wp:anchor distT="0" distB="0" distL="114300" distR="114300" simplePos="0" relativeHeight="251659264" behindDoc="0" locked="0" layoutInCell="1" allowOverlap="1" wp14:anchorId="6C74C2A7" wp14:editId="565C745B">
            <wp:simplePos x="0" y="0"/>
            <wp:positionH relativeFrom="margin">
              <wp:posOffset>4565650</wp:posOffset>
            </wp:positionH>
            <wp:positionV relativeFrom="margin">
              <wp:posOffset>70485</wp:posOffset>
            </wp:positionV>
            <wp:extent cx="1259205" cy="22383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став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BCC" w:rsidRPr="00C17099">
        <w:rPr>
          <w:color w:val="4D4946"/>
        </w:rPr>
        <w:t xml:space="preserve">Участниками акции в </w:t>
      </w:r>
      <w:r w:rsidR="00ED1BCC" w:rsidRPr="00C17099">
        <w:rPr>
          <w:b/>
          <w:bCs/>
          <w:color w:val="4D4946"/>
        </w:rPr>
        <w:t xml:space="preserve">Трутневской сельской модельной библиотеке </w:t>
      </w:r>
      <w:r w:rsidR="00ED1BCC" w:rsidRPr="00C17099">
        <w:rPr>
          <w:color w:val="4D4946"/>
        </w:rPr>
        <w:t xml:space="preserve">стали </w:t>
      </w:r>
      <w:r w:rsidR="00ED1BCC" w:rsidRPr="00C17099">
        <w:rPr>
          <w:b/>
          <w:bCs/>
          <w:color w:val="4D4946"/>
        </w:rPr>
        <w:t xml:space="preserve">13 </w:t>
      </w:r>
      <w:r w:rsidR="00ED1BCC" w:rsidRPr="00C17099">
        <w:rPr>
          <w:color w:val="4D4946"/>
        </w:rPr>
        <w:t xml:space="preserve">человек, прочитали 18 книг. Дети рисовали рисунки по прочитанным книгам А. Твардовского, А. Гайдара, К. Симонова, Н. Тихонова. В </w:t>
      </w:r>
      <w:r w:rsidR="00ED1BCC" w:rsidRPr="00C17099">
        <w:rPr>
          <w:b/>
          <w:bCs/>
          <w:color w:val="4D4946"/>
        </w:rPr>
        <w:t xml:space="preserve">Тупицинской сельской библиотеке 9 </w:t>
      </w:r>
      <w:r w:rsidR="00ED1BCC" w:rsidRPr="00C17099">
        <w:rPr>
          <w:color w:val="4D4946"/>
        </w:rPr>
        <w:t xml:space="preserve">человек прочли </w:t>
      </w:r>
      <w:r w:rsidR="00ED1BCC" w:rsidRPr="00C17099">
        <w:rPr>
          <w:b/>
          <w:bCs/>
          <w:color w:val="4D4946"/>
        </w:rPr>
        <w:t xml:space="preserve">15 </w:t>
      </w:r>
      <w:r w:rsidR="00ED1BCC" w:rsidRPr="00C17099">
        <w:rPr>
          <w:color w:val="4D4946"/>
        </w:rPr>
        <w:t xml:space="preserve">книг о войне, написали отзывы о прочитанных книгах. Читатели </w:t>
      </w:r>
      <w:r w:rsidR="00ED1BCC" w:rsidRPr="00C17099">
        <w:rPr>
          <w:b/>
          <w:bCs/>
          <w:color w:val="4D4946"/>
        </w:rPr>
        <w:t xml:space="preserve">Яммской сельской модельной библиотеки прочли 26 книг </w:t>
      </w:r>
      <w:r w:rsidR="00ED1BCC" w:rsidRPr="00C17099">
        <w:rPr>
          <w:color w:val="4D4946"/>
        </w:rPr>
        <w:t xml:space="preserve">о войне, у школьников пользовались спросом книги Л. Кассиля, А. Митяева, у взрослых читателей книги В. Богомолова «В августе 1944...», «Иван», «Момент истины» и др. </w:t>
      </w:r>
      <w:r w:rsidR="00ED1BCC" w:rsidRPr="00C17099">
        <w:t xml:space="preserve">Читатели </w:t>
      </w:r>
      <w:r w:rsidR="00ED1BCC" w:rsidRPr="00C17099">
        <w:rPr>
          <w:b/>
          <w:bCs/>
        </w:rPr>
        <w:t xml:space="preserve">Островецкой </w:t>
      </w:r>
      <w:r w:rsidR="00ED1BCC" w:rsidRPr="00C17099">
        <w:t xml:space="preserve">библиотеки также приняли участие в акции «Прочитанная книга о войне – твой подарок ко Дню Победы», основная цель которой – привлечение внимания жителей к военной истории Родины и библиотечному фонду патриотической тематики. Была оформлена книжная выставка «И в памяти, и в книге – навсегда». В числе прочитанных книг - В. Быков «Обелиск» </w:t>
      </w:r>
      <w:proofErr w:type="gramStart"/>
      <w:r w:rsidR="00ED1BCC" w:rsidRPr="00C17099">
        <w:t xml:space="preserve">( </w:t>
      </w:r>
      <w:proofErr w:type="spellStart"/>
      <w:proofErr w:type="gramEnd"/>
      <w:r w:rsidR="00ED1BCC" w:rsidRPr="00C17099">
        <w:t>Гирвиц</w:t>
      </w:r>
      <w:proofErr w:type="spellEnd"/>
      <w:r w:rsidR="00ED1BCC" w:rsidRPr="00C17099">
        <w:t xml:space="preserve"> Анна), Ф. Абрамов «</w:t>
      </w:r>
      <w:proofErr w:type="spellStart"/>
      <w:r w:rsidR="00ED1BCC" w:rsidRPr="00C17099">
        <w:t>Пряслины</w:t>
      </w:r>
      <w:proofErr w:type="spellEnd"/>
      <w:r w:rsidR="00ED1BCC" w:rsidRPr="00C17099">
        <w:t>» (супруги Павловы), С. Михеенков «Черный туман» (Иванов А.Н.), Б. Полевой «Повесть о настоящем человек» (Костина Наташа), Б. Васильев «А зори здесь тихие» (</w:t>
      </w:r>
      <w:proofErr w:type="spellStart"/>
      <w:r w:rsidR="00ED1BCC" w:rsidRPr="00C17099">
        <w:t>Шалугин</w:t>
      </w:r>
      <w:proofErr w:type="spellEnd"/>
      <w:r w:rsidR="00ED1BCC" w:rsidRPr="00C17099">
        <w:t xml:space="preserve"> Д.), И. Васильев «Память» (Костина Н.С.) и другие. Пользовались читательским спросом стихи о Великой Отечественной войне, о Победе, некоторые из них </w:t>
      </w:r>
      <w:bookmarkStart w:id="0" w:name="_GoBack"/>
      <w:bookmarkEnd w:id="0"/>
      <w:r w:rsidR="00ED1BCC" w:rsidRPr="00C17099">
        <w:t>читали дети и взрослые на празднике в День Победы.</w:t>
      </w:r>
      <w:r w:rsidR="00ED1BCC" w:rsidRPr="00C17099">
        <w:rPr>
          <w:color w:val="4D4946"/>
        </w:rPr>
        <w:t xml:space="preserve"> </w:t>
      </w:r>
      <w:r w:rsidR="00ED1BCC" w:rsidRPr="00C17099">
        <w:rPr>
          <w:b/>
          <w:bCs/>
          <w:color w:val="4D4946"/>
        </w:rPr>
        <w:t xml:space="preserve">Самолвовская сельская модельная библиотека </w:t>
      </w:r>
      <w:r w:rsidR="00ED1BCC" w:rsidRPr="00C17099">
        <w:rPr>
          <w:color w:val="4D4946"/>
        </w:rPr>
        <w:t xml:space="preserve">в рамках акции "Прочитанная книга о войне - твой подарок </w:t>
      </w:r>
      <w:proofErr w:type="gramStart"/>
      <w:r w:rsidR="00ED1BCC" w:rsidRPr="00C17099">
        <w:rPr>
          <w:color w:val="4D4946"/>
        </w:rPr>
        <w:t>к</w:t>
      </w:r>
      <w:proofErr w:type="gramEnd"/>
      <w:r w:rsidR="00ED1BCC" w:rsidRPr="00C17099">
        <w:rPr>
          <w:color w:val="4D4946"/>
        </w:rPr>
        <w:t xml:space="preserve"> дню Победы» организовала и провела ряд мероприятий: оформлена книжная выставка по теме, на очередном заседании клуба "Калейдоскоп" проведена тематическая беседа "Мир, труд, май" с обзором книг о войне, урок мужества в начальной школе, прочитан обзор у книжной выставки. На заседании детского кружка "Умелые ручки" участники прочитали стихотворение Е. Благининой "Салют", посмотрели в записи праздничный салют, изготовили поделки "Салют Победы</w:t>
      </w:r>
      <w:r w:rsidR="0083679C" w:rsidRPr="00C17099">
        <w:rPr>
          <w:color w:val="4D4946"/>
        </w:rPr>
        <w:t>»</w:t>
      </w:r>
      <w:r w:rsidR="00ED1BCC" w:rsidRPr="00C17099">
        <w:rPr>
          <w:color w:val="4D4946"/>
        </w:rPr>
        <w:t>.</w:t>
      </w:r>
    </w:p>
    <w:p w:rsidR="00ED1BCC" w:rsidRDefault="00ED1BCC" w:rsidP="009F2792">
      <w:pPr>
        <w:pStyle w:val="a3"/>
        <w:spacing w:before="0" w:beforeAutospacing="0" w:after="0" w:afterAutospacing="0"/>
      </w:pPr>
      <w:r w:rsidRPr="00C17099">
        <w:rPr>
          <w:color w:val="4D4946"/>
        </w:rPr>
        <w:t>С</w:t>
      </w:r>
      <w:r w:rsidR="0083679C" w:rsidRPr="00C17099">
        <w:rPr>
          <w:i/>
          <w:iCs/>
          <w:color w:val="000000"/>
        </w:rPr>
        <w:t>читаем</w:t>
      </w:r>
      <w:r w:rsidRPr="00C17099">
        <w:rPr>
          <w:i/>
          <w:iCs/>
          <w:color w:val="000000"/>
        </w:rPr>
        <w:t>, что проведение военно - патриотических акций в работе библиотек очень важны: молодому поколению необходимо осознать важность и значимость Победы, чтобы сохранить память о тех далеких событиях и людях, завоевавших нашу многострадальную Победу</w:t>
      </w:r>
      <w:r>
        <w:rPr>
          <w:i/>
          <w:iCs/>
          <w:color w:val="000000"/>
          <w:sz w:val="27"/>
          <w:szCs w:val="27"/>
        </w:rPr>
        <w:t>.</w:t>
      </w:r>
    </w:p>
    <w:p w:rsidR="00ED1BCC" w:rsidRDefault="00ED1BCC" w:rsidP="009F2792">
      <w:pPr>
        <w:pStyle w:val="a3"/>
        <w:spacing w:after="0" w:afterAutospacing="0"/>
      </w:pPr>
    </w:p>
    <w:p w:rsidR="00CB223A" w:rsidRDefault="00CB223A" w:rsidP="009F2792">
      <w:pPr>
        <w:spacing w:after="0"/>
      </w:pPr>
    </w:p>
    <w:sectPr w:rsidR="00CB223A" w:rsidSect="00CB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CC"/>
    <w:rsid w:val="0083679C"/>
    <w:rsid w:val="00912952"/>
    <w:rsid w:val="009F2792"/>
    <w:rsid w:val="00BC424D"/>
    <w:rsid w:val="00C17099"/>
    <w:rsid w:val="00CB223A"/>
    <w:rsid w:val="00E76E32"/>
    <w:rsid w:val="00EA0B3E"/>
    <w:rsid w:val="00ED1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Библиотека</cp:lastModifiedBy>
  <cp:revision>7</cp:revision>
  <dcterms:created xsi:type="dcterms:W3CDTF">2017-05-30T13:03:00Z</dcterms:created>
  <dcterms:modified xsi:type="dcterms:W3CDTF">2017-05-30T13:07:00Z</dcterms:modified>
</cp:coreProperties>
</file>