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6" w:rsidRDefault="00122EA6" w:rsidP="00122EA6">
      <w:pPr>
        <w:pStyle w:val="a3"/>
      </w:pPr>
      <w:r>
        <w:t>Затем  познакомили  с историей возникновения  кинематографа, рассказали о том, что в наше время книга и кино практически немыслимы друг без друга. А затем пригласили всех в « волшебный кинозал».</w:t>
      </w:r>
      <w:r>
        <w:t xml:space="preserve"> </w:t>
      </w:r>
      <w:bookmarkStart w:id="0" w:name="_GoBack"/>
      <w:bookmarkEnd w:id="0"/>
      <w:r w:rsidRPr="00333A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7" type="#_x0000_t75" alt="Описание: DSCN1208" style="width:336pt;height:252pt;visibility:visible;mso-wrap-style:square">
            <v:imagedata r:id="rId4" o:title="DSCN1208"/>
          </v:shape>
        </w:pict>
      </w:r>
    </w:p>
    <w:p w:rsidR="00122EA6" w:rsidRDefault="00122EA6" w:rsidP="00122EA6">
      <w:pPr>
        <w:pStyle w:val="a3"/>
      </w:pPr>
      <w:r>
        <w:t>На фестивале   состоялся  "парад"  одних  из  лучших  художественных  произведений детской литературы, которые стали удачным примером переноса читателя из волшебного мира книг в потрясающий мир кино. Участники фестиваля, библиотекари и  юные читатели детской библиотеки, Тупицинской  и Островецкой  сельских  библиотек</w:t>
      </w:r>
      <w:proofErr w:type="gramStart"/>
      <w:r>
        <w:t xml:space="preserve"> ,</w:t>
      </w:r>
      <w:proofErr w:type="gramEnd"/>
      <w:r>
        <w:t xml:space="preserve"> Трутневской , Добручинской, Чернёвской  модельных библиотек « показали» всеми любимые книги, по которым сняты не менее любимые  детские кинофильмы или мультфильмы. Очень артистично были  показаны   отрывки   из сказок:   А.С. Пушкина « Сказка о попе и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 xml:space="preserve">», В. Катаева « Цветик – </w:t>
      </w:r>
      <w:proofErr w:type="spellStart"/>
      <w:r>
        <w:t>семицветик</w:t>
      </w:r>
      <w:proofErr w:type="spellEnd"/>
      <w:r>
        <w:t xml:space="preserve">», Э. Успенского « Дядя Фёдор,  пёс и кот», А. Линдгрен « Малыш и  </w:t>
      </w:r>
      <w:proofErr w:type="spellStart"/>
      <w:r>
        <w:t>Карлсон</w:t>
      </w:r>
      <w:proofErr w:type="spellEnd"/>
      <w:r>
        <w:t>»,  А. Н. Толстого « Золотой ключик, или Приключения  Буратино»,    рассказов В. Драгунского о Дениске Кораблёве.</w:t>
      </w:r>
    </w:p>
    <w:p w:rsidR="00122EA6" w:rsidRDefault="00122EA6" w:rsidP="00122EA6">
      <w:pPr>
        <w:pStyle w:val="a3"/>
      </w:pPr>
      <w:r w:rsidRPr="00333A41">
        <w:rPr>
          <w:noProof/>
        </w:rPr>
        <w:lastRenderedPageBreak/>
        <w:pict>
          <v:shape id="Рисунок 2" o:spid="_x0000_i1036" type="#_x0000_t75" alt="Описание: DSCN1218" style="width:143.25pt;height:220.5pt;visibility:visible;mso-wrap-style:square">
            <v:imagedata r:id="rId5" o:title="DSCN1218"/>
          </v:shape>
        </w:pict>
      </w:r>
      <w:r>
        <w:rPr>
          <w:noProof/>
        </w:rPr>
        <w:t xml:space="preserve"> </w:t>
      </w:r>
      <w:r>
        <w:t> </w:t>
      </w:r>
      <w:r w:rsidRPr="00333A41">
        <w:rPr>
          <w:noProof/>
        </w:rPr>
        <w:pict>
          <v:shape id="Рисунок 3" o:spid="_x0000_i1035" type="#_x0000_t75" alt="Описание: DSCN1221" style="width:224.25pt;height:217.5pt;visibility:visible;mso-wrap-style:square">
            <v:imagedata r:id="rId6" o:title="DSCN1221"/>
          </v:shape>
        </w:pict>
      </w:r>
      <w:r>
        <w:t xml:space="preserve">                   </w:t>
      </w:r>
      <w:r w:rsidRPr="00333A41">
        <w:rPr>
          <w:noProof/>
        </w:rPr>
        <w:pict>
          <v:shape id="Рисунок 4" o:spid="_x0000_i1034" type="#_x0000_t75" alt="Описание: DSCN1227" style="width:198pt;height:226.5pt;visibility:visible;mso-wrap-style:square">
            <v:imagedata r:id="rId7" o:title="DSCN1227"/>
          </v:shape>
        </w:pict>
      </w:r>
      <w:r>
        <w:t xml:space="preserve">  </w:t>
      </w:r>
      <w:r w:rsidRPr="00333A41">
        <w:rPr>
          <w:noProof/>
        </w:rPr>
        <w:pict>
          <v:shape id="Рисунок 5" o:spid="_x0000_i1033" type="#_x0000_t75" alt="Описание: DSCN1233" style="width:153.75pt;height:227.25pt;visibility:visible;mso-wrap-style:square">
            <v:imagedata r:id="rId8" o:title="DSCN1233"/>
          </v:shape>
        </w:pict>
      </w:r>
      <w:r>
        <w:rPr>
          <w:noProof/>
        </w:rPr>
        <w:t xml:space="preserve"> </w:t>
      </w:r>
      <w:r w:rsidRPr="00333A41">
        <w:rPr>
          <w:noProof/>
        </w:rPr>
        <w:pict>
          <v:shape id="Рисунок 6" o:spid="_x0000_i1032" type="#_x0000_t75" alt="Описание: DSCN1254" style="width:204.75pt;height:181.5pt;visibility:visible;mso-wrap-style:square">
            <v:imagedata r:id="rId9" o:title="DSCN1254"/>
          </v:shape>
        </w:pict>
      </w:r>
    </w:p>
    <w:p w:rsidR="00122EA6" w:rsidRDefault="00122EA6" w:rsidP="00122EA6">
      <w:pPr>
        <w:pStyle w:val="a3"/>
      </w:pPr>
      <w:r>
        <w:lastRenderedPageBreak/>
        <w:t> </w:t>
      </w:r>
      <w:r w:rsidRPr="00333A41">
        <w:rPr>
          <w:noProof/>
        </w:rPr>
        <w:pict>
          <v:shape id="Рисунок 7" o:spid="_x0000_i1031" type="#_x0000_t75" alt="Описание: DSCN1248" style="width:257.25pt;height:249.75pt;visibility:visible;mso-wrap-style:square">
            <v:imagedata r:id="rId10" o:title="DSCN1248"/>
          </v:shape>
        </w:pict>
      </w:r>
      <w:r>
        <w:rPr>
          <w:noProof/>
        </w:rPr>
        <w:t xml:space="preserve"> </w:t>
      </w:r>
      <w:r w:rsidRPr="00333A41">
        <w:rPr>
          <w:noProof/>
        </w:rPr>
        <w:pict>
          <v:shape id="Рисунок 8" o:spid="_x0000_i1030" type="#_x0000_t75" alt="Описание: DSCN1244" style="width:256.5pt;height:252pt;visibility:visible;mso-wrap-style:square">
            <v:imagedata r:id="rId11" o:title="DSCN1244"/>
          </v:shape>
        </w:pict>
      </w:r>
    </w:p>
    <w:p w:rsidR="00122EA6" w:rsidRDefault="00122EA6" w:rsidP="00122EA6">
      <w:pPr>
        <w:pStyle w:val="a3"/>
      </w:pPr>
      <w:r>
        <w:t>Главным гостем фестиваля в этом году  стала « говорящая» Книга.    « Книга»  знакомила с  историями  появления этих  произведений,  по которым  сняты  детские кинофильмы и мультфильмы.  С  большим удовольствием  дети отвечали на вопросы « Книги», которые  она задавала.</w:t>
      </w:r>
    </w:p>
    <w:p w:rsidR="00122EA6" w:rsidRDefault="00122EA6" w:rsidP="00122EA6">
      <w:pPr>
        <w:pStyle w:val="a3"/>
      </w:pPr>
      <w:r>
        <w:lastRenderedPageBreak/>
        <w:t> </w:t>
      </w:r>
      <w:r w:rsidRPr="00333A41">
        <w:rPr>
          <w:noProof/>
        </w:rPr>
        <w:pict>
          <v:shape id="Рисунок 9" o:spid="_x0000_i1029" type="#_x0000_t75" alt="Описание: DSCN1214" style="width:177pt;height:205.5pt;visibility:visible;mso-wrap-style:square">
            <v:imagedata r:id="rId12" o:title="DSCN1214"/>
          </v:shape>
        </w:pict>
      </w:r>
      <w:r>
        <w:t xml:space="preserve">   </w:t>
      </w:r>
      <w:r w:rsidRPr="00333A41">
        <w:rPr>
          <w:noProof/>
        </w:rPr>
        <w:pict>
          <v:shape id="Рисунок 10" o:spid="_x0000_i1028" type="#_x0000_t75" alt="Описание: DSCN1225" style="width:125.25pt;height:205.5pt;visibility:visible;mso-wrap-style:square">
            <v:imagedata r:id="rId13" o:title="DSCN1225"/>
          </v:shape>
        </w:pict>
      </w:r>
      <w:r>
        <w:t xml:space="preserve">         </w:t>
      </w:r>
      <w:r w:rsidRPr="00333A41">
        <w:rPr>
          <w:noProof/>
        </w:rPr>
        <w:pict>
          <v:shape id="Рисунок 11" o:spid="_x0000_i1027" type="#_x0000_t75" alt="Описание: DSCN1238" style="width:130.5pt;height:207pt;visibility:visible;mso-wrap-style:square">
            <v:imagedata r:id="rId14" o:title="DSCN1238"/>
          </v:shape>
        </w:pict>
      </w:r>
      <w:r>
        <w:t xml:space="preserve">          </w:t>
      </w:r>
      <w:r w:rsidRPr="00333A41">
        <w:rPr>
          <w:noProof/>
        </w:rPr>
        <w:pict>
          <v:shape id="Рисунок 12" o:spid="_x0000_i1026" type="#_x0000_t75" alt="Описание: DSCN1243" style="width:126pt;height:207pt;visibility:visible;mso-wrap-style:square">
            <v:imagedata r:id="rId15" o:title="DSCN1243"/>
          </v:shape>
        </w:pict>
      </w:r>
    </w:p>
    <w:p w:rsidR="00122EA6" w:rsidRDefault="00122EA6" w:rsidP="00122EA6">
      <w:pPr>
        <w:pStyle w:val="a3"/>
      </w:pPr>
      <w:r>
        <w:t>По  мотивам этих  произведений  сняты кинофильмы и мультфильмы. Об этом  также  говорили на фестивале. В этот день аудитория не только могла наслаждаться выступлениями « актёров»,  но и   блеснуть эрудицией,  и узнать немало интересного. Ребята смогли поучаствовать в конкурсе -  Пантомиме  и  конкурсе актёрского мастерства,  узнать</w:t>
      </w:r>
      <w:proofErr w:type="gramStart"/>
      <w:r>
        <w:t xml:space="preserve"> ,</w:t>
      </w:r>
      <w:proofErr w:type="gramEnd"/>
      <w:r>
        <w:t xml:space="preserve"> кто из ребят лучший знаток мультфильмов,  отвечая на вопросы  </w:t>
      </w:r>
      <w:proofErr w:type="spellStart"/>
      <w:r>
        <w:t>Мультвикторины</w:t>
      </w:r>
      <w:proofErr w:type="spellEnd"/>
      <w:r>
        <w:t xml:space="preserve">. В « Музыкальном  марафоне» звучали мелодии  известных мультфильмов и детских кинофильмов, а ребята вспоминали  в каком детском  кинофильме или мультфильме они  звучали. А за каждый правильный ответ  получали « </w:t>
      </w:r>
      <w:proofErr w:type="spellStart"/>
      <w:r>
        <w:t>кадрики</w:t>
      </w:r>
      <w:proofErr w:type="spellEnd"/>
      <w:r>
        <w:t>».</w:t>
      </w:r>
    </w:p>
    <w:p w:rsidR="00122EA6" w:rsidRDefault="00122EA6" w:rsidP="00122EA6">
      <w:pPr>
        <w:pStyle w:val="a3"/>
      </w:pPr>
      <w:r w:rsidRPr="00333A41">
        <w:rPr>
          <w:noProof/>
        </w:rPr>
        <w:lastRenderedPageBreak/>
        <w:pict>
          <v:shape id="Рисунок 13" o:spid="_x0000_i1025" type="#_x0000_t75" alt="Описание: DSCN1260" style="width:336pt;height:252pt;visibility:visible;mso-wrap-style:square">
            <v:imagedata r:id="rId16" o:title="DSCN1260"/>
          </v:shape>
        </w:pict>
      </w:r>
      <w:r>
        <w:t xml:space="preserve"> </w:t>
      </w:r>
    </w:p>
    <w:p w:rsidR="00122EA6" w:rsidRDefault="00122EA6" w:rsidP="00122EA6">
      <w:pPr>
        <w:pStyle w:val="a3"/>
      </w:pPr>
      <w:r>
        <w:t>В заключение    его организаторы выразили надежду, что фестиваль вдохновит  его юных участников на чтение хороших книг!</w:t>
      </w:r>
    </w:p>
    <w:p w:rsidR="00A3504E" w:rsidRDefault="00A3504E"/>
    <w:sectPr w:rsidR="00A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EA6"/>
    <w:rsid w:val="00122EA6"/>
    <w:rsid w:val="003E3A8B"/>
    <w:rsid w:val="00A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2016-06-29T08:56:00Z</dcterms:created>
  <dcterms:modified xsi:type="dcterms:W3CDTF">2016-06-29T08:58:00Z</dcterms:modified>
</cp:coreProperties>
</file>