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02" w:rsidRDefault="003C30E0">
      <w:r>
        <w:t>С приветственным словом к участникам чтений  обратились заместитель Главы района Хитрова О.А.</w:t>
      </w:r>
      <w:r w:rsidR="0088444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IMG 0012" style="width:252.75pt;height:256.5pt;visibility:visible;mso-wrap-style:square">
            <v:imagedata r:id="rId5" o:title="IMG 0012"/>
          </v:shape>
        </w:pict>
      </w:r>
      <w:r>
        <w:t xml:space="preserve"> и директор  МБУ «  Гдовская районная центральная  библиотека»  Скрябина О.В.    Украсили  чтения  своими выступлениями  учащиеся Гдовской детской музыкальной школы.  </w:t>
      </w:r>
      <w:r w:rsidR="00884448">
        <w:rPr>
          <w:noProof/>
          <w:lang w:eastAsia="ru-RU"/>
        </w:rPr>
        <w:pict>
          <v:shape id="Рисунок 2" o:spid="_x0000_i1026" type="#_x0000_t75" alt="Описание: IMG 0017" style="width:336.75pt;height:252.75pt;visibility:visible;mso-wrap-style:square">
            <v:imagedata r:id="rId6" o:title="IMG 0017"/>
          </v:shape>
        </w:pict>
      </w:r>
      <w:r>
        <w:t xml:space="preserve"> Сообщения  школьников   сопровождали: электронные презентации, </w:t>
      </w:r>
      <w:proofErr w:type="spellStart"/>
      <w:r>
        <w:t>буктрейлеры</w:t>
      </w:r>
      <w:proofErr w:type="spellEnd"/>
      <w:r>
        <w:t>, интерактивная игра,  инсценировки по произведениям классиков: Ф.М. Достоевского       « Преступление и наказание»,  Н.В. Гоголя  « Вечера на хуторе близ Диканьки», Д.И. Фонвизина « Недоросль».</w:t>
      </w:r>
    </w:p>
    <w:p w:rsidR="008D6702" w:rsidRDefault="003C30E0">
      <w:r>
        <w:lastRenderedPageBreak/>
        <w:t> </w:t>
      </w:r>
      <w:r w:rsidR="00884448">
        <w:pict>
          <v:shape id="_x0000_i1027" type="#_x0000_t75" style="width:212.25pt;height:159pt">
            <v:imagedata r:id="rId7" o:title="IMG_0044"/>
          </v:shape>
        </w:pict>
      </w:r>
      <w:r>
        <w:t xml:space="preserve"> </w:t>
      </w:r>
      <w:r w:rsidR="008D6702">
        <w:t xml:space="preserve">       </w:t>
      </w:r>
      <w:r w:rsidR="00884448">
        <w:pict>
          <v:shape id="_x0000_i1028" type="#_x0000_t75" style="width:160.5pt;height:165pt">
            <v:imagedata r:id="rId8" o:title="IMG_0047"/>
          </v:shape>
        </w:pict>
      </w:r>
      <w:r w:rsidR="008D6702">
        <w:t xml:space="preserve">   </w:t>
      </w:r>
      <w:r w:rsidR="00884448">
        <w:pict>
          <v:shape id="_x0000_i1029" type="#_x0000_t75" style="width:179.25pt;height:134.25pt">
            <v:imagedata r:id="rId9" o:title="IMG_0059"/>
          </v:shape>
        </w:pict>
      </w:r>
      <w:r>
        <w:t> </w:t>
      </w:r>
      <w:r w:rsidR="00884448">
        <w:pict>
          <v:shape id="_x0000_i1030" type="#_x0000_t75" style="width:179.25pt;height:134.25pt">
            <v:imagedata r:id="rId10" o:title="IMG_0023"/>
          </v:shape>
        </w:pict>
      </w:r>
      <w:r w:rsidR="00884448" w:rsidRPr="00884448">
        <w:pict>
          <v:shape id="_x0000_i1033" type="#_x0000_t75" style="width:179.25pt;height:134.25pt">
            <v:imagedata r:id="rId11" o:title="IMG_0041"/>
          </v:shape>
        </w:pict>
      </w:r>
      <w:bookmarkStart w:id="0" w:name="_GoBack"/>
      <w:bookmarkEnd w:id="0"/>
    </w:p>
    <w:p w:rsidR="005D21EA" w:rsidRDefault="003C30E0">
      <w:r>
        <w:t xml:space="preserve">А  Иванов Виталий, </w:t>
      </w:r>
      <w:r w:rsidR="00884448">
        <w:rPr>
          <w:noProof/>
          <w:lang w:eastAsia="ru-RU"/>
        </w:rPr>
        <w:pict>
          <v:shape id="Рисунок 3" o:spid="_x0000_i1031" type="#_x0000_t75" alt="Описание: IMG 0053" style="width:282.75pt;height:229.5pt;visibility:visible;mso-wrap-style:square">
            <v:imagedata r:id="rId12" o:title="IMG 0053"/>
          </v:shape>
        </w:pict>
      </w:r>
      <w:r>
        <w:t xml:space="preserve">учащийся 8 класса  Гдовской средней школы представил свой рассказ о книге Н.С. Лескова « Левша» в формате « </w:t>
      </w:r>
      <w:proofErr w:type="spellStart"/>
      <w:r>
        <w:t>Печа</w:t>
      </w:r>
      <w:proofErr w:type="spellEnd"/>
      <w:r>
        <w:t xml:space="preserve"> – куча».     </w:t>
      </w:r>
      <w:proofErr w:type="spellStart"/>
      <w:r>
        <w:t>Великис</w:t>
      </w:r>
      <w:proofErr w:type="spellEnd"/>
      <w:r>
        <w:t xml:space="preserve"> </w:t>
      </w:r>
      <w:r>
        <w:lastRenderedPageBreak/>
        <w:t>Мария, </w:t>
      </w:r>
      <w:r w:rsidR="00884448">
        <w:rPr>
          <w:noProof/>
          <w:lang w:eastAsia="ru-RU"/>
        </w:rPr>
        <w:pict>
          <v:shape id="Рисунок 4" o:spid="_x0000_i1032" type="#_x0000_t75" alt="Описание: IMG 0060" style="width:336.75pt;height:252.75pt;visibility:visible;mso-wrap-style:square">
            <v:imagedata r:id="rId13" o:title="IMG 0060"/>
          </v:shape>
        </w:pict>
      </w:r>
      <w:r>
        <w:t xml:space="preserve"> читательница Самолвовской сельской модельной  библиотеки  создала  и представила   видео композицию     « Тихая моя родина», посвящённую творчеству русского поэта Н.М. Рубцова.   К фотографиям своей малой родины – д. Самолвы  Мария  очень  умело  и точно  подобрала лирические стихи поэта,  которые звучали  с экрана  в исполнении   юных жителей Самолвы.    Подводя итоги, участники и организаторы  пришли к выводу, что  эти чтения – повод ещё раз прочитать любимое произведение, и восхититься талантом авторов - классиков.  Мероприятие прошло  в живой и дружественной  обстановке.  Каждый  был  удостоен Дипломом участника чтений,  а в подарок получили книгу и сувенир с символикой Гдова. Руководители  награждены  Благодарственными  письмами. Денежные средства  на проведение мероприятия  выделила Администрация района, а спонсорскую помощь оказало Гдовское </w:t>
      </w:r>
      <w:proofErr w:type="spellStart"/>
      <w:r>
        <w:t>райпо</w:t>
      </w:r>
      <w:proofErr w:type="spellEnd"/>
      <w:r>
        <w:t>.</w:t>
      </w:r>
    </w:p>
    <w:sectPr w:rsidR="005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0E0"/>
    <w:rsid w:val="003C30E0"/>
    <w:rsid w:val="005D21EA"/>
    <w:rsid w:val="00884448"/>
    <w:rsid w:val="008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2016-11-23T09:28:00Z</dcterms:created>
  <dcterms:modified xsi:type="dcterms:W3CDTF">2016-11-23T13:06:00Z</dcterms:modified>
</cp:coreProperties>
</file>