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7C" w:rsidRPr="00DB7E5F" w:rsidRDefault="00DB7E5F" w:rsidP="00DB7E5F">
      <w:pPr>
        <w:jc w:val="both"/>
        <w:rPr>
          <w:sz w:val="28"/>
          <w:szCs w:val="28"/>
        </w:rPr>
      </w:pPr>
      <w:r w:rsidRPr="00DB7E5F">
        <w:rPr>
          <w:sz w:val="28"/>
          <w:szCs w:val="28"/>
        </w:rPr>
        <w:t>В библиотеке прошла  викторина «Я помню! Я горжусь!»,    посвящённая памяти о событиях    Великой Отечественной войны       с целью расширения    кругозора  молодежи по истории событий войны.      Вопросы викторины были самые разные: когда началась война</w:t>
      </w:r>
      <w:proofErr w:type="gramStart"/>
      <w:r w:rsidRPr="00DB7E5F">
        <w:rPr>
          <w:sz w:val="28"/>
          <w:szCs w:val="28"/>
        </w:rPr>
        <w:t xml:space="preserve">?, </w:t>
      </w:r>
      <w:proofErr w:type="gramEnd"/>
      <w:r w:rsidRPr="00DB7E5F">
        <w:rPr>
          <w:sz w:val="28"/>
          <w:szCs w:val="28"/>
        </w:rPr>
        <w:t>какие битвы  вы знаете?, каким городам присвоено звание город-герой? и другие.  Приняли участие в международной акции  « Читаем детям о войне». В школе     провели обсуждение рассказа Сергея Георгиева «Дедушка», чтобы порассуждать с ребятами на   тему: нужна ли нам сегодня память о войне, и в чём   эта память, выражается</w:t>
      </w:r>
      <w:proofErr w:type="gramStart"/>
      <w:r w:rsidRPr="00DB7E5F">
        <w:rPr>
          <w:sz w:val="28"/>
          <w:szCs w:val="28"/>
        </w:rPr>
        <w:t xml:space="preserve">?. </w:t>
      </w:r>
      <w:proofErr w:type="gramEnd"/>
      <w:r w:rsidRPr="00DB7E5F">
        <w:rPr>
          <w:sz w:val="28"/>
          <w:szCs w:val="28"/>
        </w:rPr>
        <w:t xml:space="preserve">На вопрос  библиотекаря « Как живётся ветеранам в наши дни?» большинство ребят ответили, что плохо. Ребята считают, что у ветеранов маленькие пенсии, их беспокоят старые раны, которые они получили во время Великой Отечественной войны, не всегда достает внимания и заботы со стороны близких.  Ефимова Людмила Алексеевна, учитель,  рассказала ребятам об авторе рассказа С. Георгиеве. </w:t>
      </w:r>
      <w:r w:rsidR="00F7052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DSCN7082"/>
          </v:shape>
        </w:pict>
      </w:r>
      <w:r w:rsidRPr="00DB7E5F">
        <w:rPr>
          <w:sz w:val="28"/>
          <w:szCs w:val="28"/>
        </w:rPr>
        <w:t xml:space="preserve">Он один из самых интересных современных детских писателей. Он пишет сказки, лирические и юмористические миниатюры, повести – сказки, рассказы.   А затем читали рассказ и обсуждали. Наиболее интересными были размышления Морозовой  К.,  Яковлева  Е., Наумова Н.  Все вместе пришли к выводу, что очень страшно, когда есть родные, а человек </w:t>
      </w:r>
      <w:r w:rsidRPr="00DB7E5F">
        <w:rPr>
          <w:sz w:val="28"/>
          <w:szCs w:val="28"/>
        </w:rPr>
        <w:lastRenderedPageBreak/>
        <w:t>испытывает одиночество, ему не с кем поговорить. Надо уметь быть добрыми, человечными, уметь сострадать и переживать.  На литературный вечер « Роль поэзии в годы войны» вновь соб</w:t>
      </w:r>
      <w:r w:rsidR="00F7052B">
        <w:rPr>
          <w:sz w:val="28"/>
          <w:szCs w:val="28"/>
        </w:rPr>
        <w:t xml:space="preserve">рались в библиотеке члены клуба </w:t>
      </w:r>
      <w:bookmarkStart w:id="0" w:name="_GoBack"/>
      <w:bookmarkEnd w:id="0"/>
      <w:r w:rsidRPr="00DB7E5F">
        <w:rPr>
          <w:sz w:val="28"/>
          <w:szCs w:val="28"/>
        </w:rPr>
        <w:t xml:space="preserve">«Сударушка». </w:t>
      </w:r>
      <w:r w:rsidR="00F7052B">
        <w:rPr>
          <w:sz w:val="28"/>
          <w:szCs w:val="28"/>
        </w:rPr>
        <w:pict>
          <v:shape id="_x0000_i1030" type="#_x0000_t75" style="width:467.25pt;height:351pt">
            <v:imagedata r:id="rId6" o:title="DSCN7102"/>
          </v:shape>
        </w:pict>
      </w:r>
      <w:r w:rsidRPr="00DB7E5F">
        <w:rPr>
          <w:sz w:val="28"/>
          <w:szCs w:val="28"/>
        </w:rPr>
        <w:t xml:space="preserve">    Война родила целое поколение молодых поэтов, которое потом назвали фронтовым, теперь их имена широко известны:  Сергей Орлов, Юлия  Друнина, Борис Слуцкий, К. Симонов  и другие.  </w:t>
      </w:r>
      <w:proofErr w:type="spellStart"/>
      <w:r w:rsidRPr="00DB7E5F">
        <w:rPr>
          <w:sz w:val="28"/>
          <w:szCs w:val="28"/>
        </w:rPr>
        <w:t>Думанская</w:t>
      </w:r>
      <w:proofErr w:type="spellEnd"/>
      <w:r w:rsidRPr="00DB7E5F">
        <w:rPr>
          <w:sz w:val="28"/>
          <w:szCs w:val="28"/>
        </w:rPr>
        <w:t xml:space="preserve">  Екатерина, студентка Псков ГУ  эмоционально прочитала  стихотворения Юлии </w:t>
      </w:r>
      <w:proofErr w:type="spellStart"/>
      <w:r w:rsidRPr="00DB7E5F">
        <w:rPr>
          <w:sz w:val="28"/>
          <w:szCs w:val="28"/>
        </w:rPr>
        <w:t>Друниной</w:t>
      </w:r>
      <w:proofErr w:type="spellEnd"/>
      <w:r w:rsidRPr="00DB7E5F">
        <w:rPr>
          <w:sz w:val="28"/>
          <w:szCs w:val="28"/>
        </w:rPr>
        <w:t xml:space="preserve"> и Константина  Симонова для </w:t>
      </w:r>
      <w:proofErr w:type="gramStart"/>
      <w:r w:rsidRPr="00DB7E5F">
        <w:rPr>
          <w:sz w:val="28"/>
          <w:szCs w:val="28"/>
        </w:rPr>
        <w:t>собравшихся</w:t>
      </w:r>
      <w:proofErr w:type="gramEnd"/>
      <w:r w:rsidRPr="00DB7E5F">
        <w:rPr>
          <w:sz w:val="28"/>
          <w:szCs w:val="28"/>
        </w:rPr>
        <w:t xml:space="preserve">.   На передвижке в д. </w:t>
      </w:r>
      <w:proofErr w:type="spellStart"/>
      <w:r w:rsidRPr="00DB7E5F">
        <w:rPr>
          <w:sz w:val="28"/>
          <w:szCs w:val="28"/>
        </w:rPr>
        <w:t>Вейно</w:t>
      </w:r>
      <w:proofErr w:type="spellEnd"/>
      <w:r w:rsidRPr="00DB7E5F">
        <w:rPr>
          <w:sz w:val="28"/>
          <w:szCs w:val="28"/>
        </w:rPr>
        <w:t xml:space="preserve"> провели митинг и шествие Бессмертного полка.</w:t>
      </w:r>
      <w:r w:rsidR="00F7052B">
        <w:rPr>
          <w:sz w:val="28"/>
          <w:szCs w:val="28"/>
        </w:rPr>
        <w:lastRenderedPageBreak/>
        <w:pict>
          <v:shape id="_x0000_i1026" type="#_x0000_t75" style="width:468pt;height:351pt">
            <v:imagedata r:id="rId7" o:title="DSCN7121"/>
          </v:shape>
        </w:pict>
      </w:r>
      <w:r w:rsidRPr="00DB7E5F">
        <w:rPr>
          <w:sz w:val="28"/>
          <w:szCs w:val="28"/>
        </w:rPr>
        <w:t xml:space="preserve"> </w:t>
      </w:r>
      <w:r w:rsidR="00F7052B">
        <w:rPr>
          <w:sz w:val="28"/>
          <w:szCs w:val="28"/>
        </w:rPr>
        <w:pict>
          <v:shape id="_x0000_i1027" type="#_x0000_t75" style="width:468pt;height:351pt">
            <v:imagedata r:id="rId8" o:title="DSCN7130"/>
          </v:shape>
        </w:pict>
      </w:r>
      <w:r w:rsidRPr="00DB7E5F">
        <w:rPr>
          <w:sz w:val="28"/>
          <w:szCs w:val="28"/>
        </w:rPr>
        <w:t xml:space="preserve">   В   дни торжественной памяти наш долг повелевает ещё раз низко </w:t>
      </w:r>
      <w:r w:rsidRPr="00DB7E5F">
        <w:rPr>
          <w:sz w:val="28"/>
          <w:szCs w:val="28"/>
        </w:rPr>
        <w:lastRenderedPageBreak/>
        <w:t>поклониться героям, которые живут в мирное время,  поклониться и сказать им: « Мы  всегда будем хранить память о Великих событиях, передавая её от поколения к поколению. И в наших сердцах никогда не погаснет свет Победы!». Наш митинг мы посвятили  памяти людей, ушедших навсегда и памяти тех, кто жив сегодня, кто выстоял и победил! Глава сельского поселения « Добручинская волость»  </w:t>
      </w:r>
      <w:proofErr w:type="spellStart"/>
      <w:r w:rsidRPr="00DB7E5F">
        <w:rPr>
          <w:sz w:val="28"/>
          <w:szCs w:val="28"/>
        </w:rPr>
        <w:t>Борнусов</w:t>
      </w:r>
      <w:proofErr w:type="spellEnd"/>
      <w:r w:rsidRPr="00DB7E5F">
        <w:rPr>
          <w:sz w:val="28"/>
          <w:szCs w:val="28"/>
        </w:rPr>
        <w:t xml:space="preserve"> С.И.    и  Ефимова Л.А.,  директор  Добручинской основной школы,   поздравили  всех с праздником.   Включились в разговор и местные жители.  Рудяк Татьяна Степановна  рассказала, что во время войны в </w:t>
      </w:r>
      <w:proofErr w:type="spellStart"/>
      <w:r w:rsidRPr="00DB7E5F">
        <w:rPr>
          <w:sz w:val="28"/>
          <w:szCs w:val="28"/>
        </w:rPr>
        <w:t>Вейно</w:t>
      </w:r>
      <w:proofErr w:type="spellEnd"/>
      <w:r w:rsidRPr="00DB7E5F">
        <w:rPr>
          <w:sz w:val="28"/>
          <w:szCs w:val="28"/>
        </w:rPr>
        <w:t xml:space="preserve"> была  комендатура, что немцы отремонтировали церковь, где по выходным шли службы. </w:t>
      </w:r>
      <w:proofErr w:type="spellStart"/>
      <w:r w:rsidRPr="00DB7E5F">
        <w:rPr>
          <w:sz w:val="28"/>
          <w:szCs w:val="28"/>
        </w:rPr>
        <w:t>Аблакулова</w:t>
      </w:r>
      <w:proofErr w:type="spellEnd"/>
      <w:r w:rsidRPr="00DB7E5F">
        <w:rPr>
          <w:sz w:val="28"/>
          <w:szCs w:val="28"/>
        </w:rPr>
        <w:t xml:space="preserve">  Александра Семёновна говорила о том, что мы должны знать и передавать своим детям и внукам кто такая Клава </w:t>
      </w:r>
      <w:proofErr w:type="spellStart"/>
      <w:r w:rsidRPr="00DB7E5F">
        <w:rPr>
          <w:sz w:val="28"/>
          <w:szCs w:val="28"/>
        </w:rPr>
        <w:t>Клочкова</w:t>
      </w:r>
      <w:proofErr w:type="spellEnd"/>
      <w:r w:rsidRPr="00DB7E5F">
        <w:rPr>
          <w:sz w:val="28"/>
          <w:szCs w:val="28"/>
        </w:rPr>
        <w:t>.  Это молодая девушка,  ей было всего 20 лет.  До войны она училась в Гдовском педучилище, а когда началась война, то Клава стала партизанкой и погибла, защищая свою Родину. В ответ  учащиеся Добручинской  школы Анисимов Вадим, Богданова Ярослава, Алексеева Нина, Богданов Артём, Власова Катя,  </w:t>
      </w:r>
      <w:proofErr w:type="spellStart"/>
      <w:r w:rsidRPr="00DB7E5F">
        <w:rPr>
          <w:sz w:val="28"/>
          <w:szCs w:val="28"/>
        </w:rPr>
        <w:t>Борнусов</w:t>
      </w:r>
      <w:proofErr w:type="spellEnd"/>
      <w:r w:rsidRPr="00DB7E5F">
        <w:rPr>
          <w:sz w:val="28"/>
          <w:szCs w:val="28"/>
        </w:rPr>
        <w:t xml:space="preserve"> Андрей,     Гусев Ваня, прочли стихи о войне.  Библиотекарь Борнусова Е.Л.  представила  присутствующим   книгу «Солдаты Победы»</w:t>
      </w:r>
      <w:r w:rsidR="00F7052B">
        <w:rPr>
          <w:sz w:val="28"/>
          <w:szCs w:val="28"/>
        </w:rPr>
        <w:lastRenderedPageBreak/>
        <w:pict>
          <v:shape id="_x0000_i1028" type="#_x0000_t75" style="width:467.25pt;height:458.25pt">
            <v:imagedata r:id="rId9" o:title="DSCN7137"/>
          </v:shape>
        </w:pict>
      </w:r>
      <w:r w:rsidRPr="00DB7E5F">
        <w:rPr>
          <w:sz w:val="28"/>
          <w:szCs w:val="28"/>
        </w:rPr>
        <w:t xml:space="preserve"> В этой книге публикуются материалы об   участниках Великой Отечественной войны 1941- 1945 годах, проживавших на </w:t>
      </w:r>
      <w:proofErr w:type="spellStart"/>
      <w:r w:rsidRPr="00DB7E5F">
        <w:rPr>
          <w:sz w:val="28"/>
          <w:szCs w:val="28"/>
        </w:rPr>
        <w:t>псковщине</w:t>
      </w:r>
      <w:proofErr w:type="spellEnd"/>
      <w:r w:rsidRPr="00DB7E5F">
        <w:rPr>
          <w:sz w:val="28"/>
          <w:szCs w:val="28"/>
        </w:rPr>
        <w:t xml:space="preserve"> или её защищавших.   А ещё местной жительнице Гончаренко Людмиле Александровне, бывшей учительнице математики  8 мая исполнилось  95 лет.   </w:t>
      </w:r>
      <w:r w:rsidR="00F7052B">
        <w:rPr>
          <w:sz w:val="28"/>
          <w:szCs w:val="28"/>
        </w:rPr>
        <w:lastRenderedPageBreak/>
        <w:pict>
          <v:shape id="_x0000_i1029" type="#_x0000_t75" style="width:468pt;height:351pt">
            <v:imagedata r:id="rId10" o:title="DSCN7112"/>
          </v:shape>
        </w:pict>
      </w:r>
      <w:r w:rsidRPr="00DB7E5F">
        <w:rPr>
          <w:sz w:val="28"/>
          <w:szCs w:val="28"/>
        </w:rPr>
        <w:t> Мы заглянули и к ней, т.к. по состоянию здоровья на митинге она не могла присутствовать.  Поздравили юбиляршу с днём рождения, подарили подарки.</w:t>
      </w:r>
    </w:p>
    <w:sectPr w:rsidR="00304A7C" w:rsidRPr="00DB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7E5F"/>
    <w:rsid w:val="00127236"/>
    <w:rsid w:val="00304A7C"/>
    <w:rsid w:val="00DB7E5F"/>
    <w:rsid w:val="00E2024D"/>
    <w:rsid w:val="00F7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2017-05-16T06:24:00Z</dcterms:created>
  <dcterms:modified xsi:type="dcterms:W3CDTF">2017-05-16T09:56:00Z</dcterms:modified>
</cp:coreProperties>
</file>