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1CA" w:rsidRPr="00C501CA" w:rsidRDefault="00C501CA" w:rsidP="00C501C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501C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begin"/>
      </w:r>
      <w:r w:rsidRPr="00C501C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instrText xml:space="preserve"> HYPERLINK "http://portal.pskovlib.ru/gdovskiy-rayon/12578-aleksandr-nevskij-zashchitnik-zemli-russkoj" </w:instrText>
      </w:r>
      <w:r w:rsidRPr="00C501C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separate"/>
      </w:r>
      <w:r w:rsidRPr="00C501CA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>« Александр Невский – защитник земли русской»</w:t>
      </w:r>
      <w:r w:rsidRPr="00C501C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end"/>
      </w:r>
      <w:r w:rsidRPr="00C501C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C501CA" w:rsidRDefault="00C501CA" w:rsidP="00C501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  775 – </w:t>
      </w:r>
      <w:proofErr w:type="spellStart"/>
      <w:r w:rsidRPr="00C501CA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летию</w:t>
      </w:r>
      <w:proofErr w:type="spellEnd"/>
      <w:r w:rsidRPr="00C50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победы дружины Святого благоверного  князя Александра Невского в битве на Чудском озере в районной библиотеке  прошёл вечер исторического портрета «  Александр Невский – защитник земли русской». Участники мероприятия познакомились с жизнью   великого князя,  сыгравшего исключительную роль в русской истории.</w:t>
      </w:r>
    </w:p>
    <w:p w:rsidR="00C501CA" w:rsidRPr="00C501CA" w:rsidRDefault="00C501CA" w:rsidP="00C501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1C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27C2F138" wp14:editId="7CACC5A2">
            <wp:simplePos x="0" y="0"/>
            <wp:positionH relativeFrom="margin">
              <wp:posOffset>635</wp:posOffset>
            </wp:positionH>
            <wp:positionV relativeFrom="margin">
              <wp:posOffset>1334135</wp:posOffset>
            </wp:positionV>
            <wp:extent cx="3667125" cy="2076450"/>
            <wp:effectExtent l="0" t="0" r="9525" b="0"/>
            <wp:wrapSquare wrapText="bothSides"/>
            <wp:docPr id="2" name="Рисунок 2" descr="IMG 07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 079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C501C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B26E552" wp14:editId="6E382BDD">
            <wp:simplePos x="0" y="0"/>
            <wp:positionH relativeFrom="margin">
              <wp:posOffset>4113530</wp:posOffset>
            </wp:positionH>
            <wp:positionV relativeFrom="margin">
              <wp:posOffset>1332230</wp:posOffset>
            </wp:positionV>
            <wp:extent cx="3009900" cy="3018790"/>
            <wp:effectExtent l="0" t="0" r="0" b="0"/>
            <wp:wrapSquare wrapText="bothSides"/>
            <wp:docPr id="3" name="Рисунок 3" descr="IMG 07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 078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301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50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C501CA" w:rsidRDefault="00C501CA" w:rsidP="00C501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1C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3FAAB4A3" wp14:editId="12E0B77F">
            <wp:simplePos x="0" y="0"/>
            <wp:positionH relativeFrom="margin">
              <wp:posOffset>-66040</wp:posOffset>
            </wp:positionH>
            <wp:positionV relativeFrom="margin">
              <wp:posOffset>4667885</wp:posOffset>
            </wp:positionV>
            <wp:extent cx="2743200" cy="2075180"/>
            <wp:effectExtent l="0" t="0" r="0" b="1270"/>
            <wp:wrapSquare wrapText="bothSides"/>
            <wp:docPr id="4" name="Рисунок 4" descr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исунок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7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01C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3BCC3919" wp14:editId="24B74947">
            <wp:simplePos x="0" y="0"/>
            <wp:positionH relativeFrom="margin">
              <wp:posOffset>-66040</wp:posOffset>
            </wp:positionH>
            <wp:positionV relativeFrom="margin">
              <wp:posOffset>7963535</wp:posOffset>
            </wp:positionV>
            <wp:extent cx="2905125" cy="2218055"/>
            <wp:effectExtent l="0" t="0" r="9525" b="0"/>
            <wp:wrapSquare wrapText="bothSides"/>
            <wp:docPr id="6" name="Рисунок 6" descr="Рисуно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исунок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21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0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 Александра Невского увековечен во многих произведениях художественной   литературы,  в  документальных  исторических  книгах.   На  вечере шёл разговор о книгах, рассказывающих о жизни и личности Александра Невского, ярчайшей фигуры русского средневековья, великого полководца  и русского святого, а также о его эпохе.  Учащимся  были представлены книги  из фонда библиотеки: </w:t>
      </w:r>
      <w:proofErr w:type="gramStart"/>
      <w:r w:rsidRPr="00C50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Ян « Юность полководца»; А. Югов « Ратоборцы»;   К. Симонова  « Ледовое побоище»; Б. Васильев « Александр Невский»; А. </w:t>
      </w:r>
      <w:proofErr w:type="spellStart"/>
      <w:r w:rsidRPr="00C501C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Сегень</w:t>
      </w:r>
      <w:proofErr w:type="spellEnd"/>
      <w:r w:rsidRPr="00C501CA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« Александр Невский.</w:t>
      </w:r>
      <w:proofErr w:type="gramEnd"/>
      <w:r w:rsidRPr="00C50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Солнце земли  Русской». Жизнь  Александра Невского, которая   тесно переплетена с историей Руси, освещена и в документальных  исторических источниках.  Учащихся заинтересовали  книги: А. Богданова « Александр Невский»;            Н. </w:t>
      </w:r>
      <w:proofErr w:type="spellStart"/>
      <w:r w:rsidRPr="00C501C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Клепинина</w:t>
      </w:r>
      <w:proofErr w:type="spellEnd"/>
      <w:r w:rsidRPr="00C50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Святой благоверный и великий князь Александр Невский»; С. Каширина « Князь Всея Руси»; В. Потресова « Ледовое побоище: правда, мифы, ложь»  и другие издания. </w:t>
      </w:r>
    </w:p>
    <w:p w:rsidR="00C501CA" w:rsidRPr="00C501CA" w:rsidRDefault="00C501CA" w:rsidP="00C501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1C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6479CD2E" wp14:editId="2FC14138">
            <wp:simplePos x="0" y="0"/>
            <wp:positionH relativeFrom="margin">
              <wp:posOffset>4315460</wp:posOffset>
            </wp:positionH>
            <wp:positionV relativeFrom="margin">
              <wp:posOffset>7216775</wp:posOffset>
            </wp:positionV>
            <wp:extent cx="2900045" cy="2204085"/>
            <wp:effectExtent l="0" t="0" r="0" b="5715"/>
            <wp:wrapSquare wrapText="bothSides"/>
            <wp:docPr id="5" name="Рисунок 5" descr="Рисуно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исунок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045" cy="220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01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 Александра Невского  нашёл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тражение и  в искусстве,  в </w:t>
      </w:r>
      <w:r w:rsidRPr="00C50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частности  изобразительном.    Учащиеся  узнали  о  том,   как  каждая эпоха вносила  свои изменения в образ Александра  Невского.   На экране сменялись </w:t>
      </w:r>
      <w:bookmarkStart w:id="0" w:name="_GoBack"/>
      <w:bookmarkEnd w:id="0"/>
      <w:r w:rsidRPr="00C501C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слайды  с  изображением  великого князя  на иконах,  миниатюрах  Летописных сводов, картинах русских художников: В. Васнецова;  </w:t>
      </w:r>
      <w:proofErr w:type="spellStart"/>
      <w:r w:rsidRPr="00C501CA">
        <w:rPr>
          <w:rFonts w:ascii="Times New Roman" w:eastAsia="Times New Roman" w:hAnsi="Times New Roman" w:cs="Times New Roman"/>
          <w:sz w:val="24"/>
          <w:szCs w:val="24"/>
          <w:lang w:eastAsia="ru-RU"/>
        </w:rPr>
        <w:t>М.Нестерова</w:t>
      </w:r>
      <w:proofErr w:type="spellEnd"/>
      <w:r w:rsidRPr="00C50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П. </w:t>
      </w:r>
      <w:proofErr w:type="spellStart"/>
      <w:r w:rsidRPr="00C501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Корина</w:t>
      </w:r>
      <w:proofErr w:type="spellEnd"/>
      <w:r w:rsidRPr="00C501CA">
        <w:rPr>
          <w:rFonts w:ascii="Times New Roman" w:eastAsia="Times New Roman" w:hAnsi="Times New Roman" w:cs="Times New Roman"/>
          <w:sz w:val="24"/>
          <w:szCs w:val="24"/>
          <w:lang w:eastAsia="ru-RU"/>
        </w:rPr>
        <w:t>;  В. Серова  и других. В заключение,   все согласились, что историю, а особенно  отечественную  нужно знать.  А помогут  в этом книги!</w:t>
      </w:r>
    </w:p>
    <w:p w:rsidR="00166CD8" w:rsidRDefault="00166CD8"/>
    <w:sectPr w:rsidR="00166CD8" w:rsidSect="00C501CA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021C2"/>
    <w:multiLevelType w:val="multilevel"/>
    <w:tmpl w:val="AD622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5D6"/>
    <w:rsid w:val="00166CD8"/>
    <w:rsid w:val="009925D6"/>
    <w:rsid w:val="00C5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0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01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0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01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9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287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2</cp:revision>
  <dcterms:created xsi:type="dcterms:W3CDTF">2017-04-21T14:19:00Z</dcterms:created>
  <dcterms:modified xsi:type="dcterms:W3CDTF">2017-04-21T14:22:00Z</dcterms:modified>
</cp:coreProperties>
</file>