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1E" w:rsidRPr="002379BC" w:rsidRDefault="004A381E" w:rsidP="002379BC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>Муниципальное бюджетное  учреждение культуры</w:t>
      </w:r>
    </w:p>
    <w:p w:rsidR="004A381E" w:rsidRPr="002379BC" w:rsidRDefault="004A381E" w:rsidP="002379BC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>«Районный культурный центр»</w:t>
      </w:r>
    </w:p>
    <w:p w:rsidR="004A381E" w:rsidRDefault="004A381E" w:rsidP="002379BC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>Структурное подразделение</w:t>
      </w:r>
    </w:p>
    <w:p w:rsidR="004A381E" w:rsidRPr="002379BC" w:rsidRDefault="004A381E" w:rsidP="002379BC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>Себежская центральная районная библиотека</w:t>
      </w:r>
    </w:p>
    <w:p w:rsidR="004A381E" w:rsidRPr="002379BC" w:rsidRDefault="004A381E" w:rsidP="002379BC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>Бояриновская библиотека–клуб</w:t>
      </w:r>
    </w:p>
    <w:p w:rsidR="004A381E" w:rsidRDefault="004A381E" w:rsidP="002379BC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A381E" w:rsidRDefault="004A381E" w:rsidP="003F17A1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4A381E" w:rsidRPr="003F17A1" w:rsidRDefault="004A381E" w:rsidP="002379BC">
      <w:pPr>
        <w:spacing w:after="0"/>
        <w:ind w:firstLine="851"/>
        <w:jc w:val="center"/>
        <w:rPr>
          <w:rFonts w:ascii="Times New Roman" w:hAnsi="Times New Roman"/>
          <w:b/>
          <w:sz w:val="40"/>
          <w:szCs w:val="40"/>
        </w:rPr>
      </w:pPr>
      <w:r w:rsidRPr="003F17A1">
        <w:rPr>
          <w:rFonts w:ascii="Times New Roman" w:hAnsi="Times New Roman"/>
          <w:sz w:val="40"/>
          <w:szCs w:val="40"/>
        </w:rPr>
        <w:t>Материалы</w:t>
      </w:r>
    </w:p>
    <w:p w:rsidR="004A381E" w:rsidRPr="00990E41" w:rsidRDefault="004A381E" w:rsidP="002379BC">
      <w:pPr>
        <w:tabs>
          <w:tab w:val="center" w:pos="5103"/>
          <w:tab w:val="left" w:pos="6930"/>
        </w:tabs>
        <w:spacing w:after="0"/>
        <w:ind w:firstLine="851"/>
        <w:jc w:val="center"/>
        <w:rPr>
          <w:rFonts w:ascii="Times New Roman" w:hAnsi="Times New Roman"/>
          <w:b/>
          <w:sz w:val="40"/>
          <w:szCs w:val="40"/>
        </w:rPr>
      </w:pPr>
      <w:r w:rsidRPr="00990E41">
        <w:rPr>
          <w:rFonts w:ascii="Times New Roman" w:hAnsi="Times New Roman"/>
          <w:b/>
          <w:sz w:val="40"/>
          <w:szCs w:val="40"/>
        </w:rPr>
        <w:t>на областной конкурс</w:t>
      </w:r>
    </w:p>
    <w:p w:rsidR="004A381E" w:rsidRDefault="004A381E" w:rsidP="002379BC">
      <w:pPr>
        <w:tabs>
          <w:tab w:val="center" w:pos="5103"/>
          <w:tab w:val="left" w:pos="6930"/>
        </w:tabs>
        <w:spacing w:after="0"/>
        <w:ind w:firstLine="851"/>
        <w:jc w:val="center"/>
        <w:rPr>
          <w:rFonts w:ascii="Times New Roman" w:hAnsi="Times New Roman"/>
          <w:b/>
          <w:sz w:val="40"/>
          <w:szCs w:val="40"/>
        </w:rPr>
      </w:pPr>
      <w:r w:rsidRPr="00990E41">
        <w:rPr>
          <w:rFonts w:ascii="Times New Roman" w:hAnsi="Times New Roman"/>
          <w:b/>
          <w:sz w:val="40"/>
          <w:szCs w:val="40"/>
        </w:rPr>
        <w:t>«</w:t>
      </w:r>
      <w:r w:rsidRPr="00990E41">
        <w:rPr>
          <w:rFonts w:ascii="Times New Roman" w:hAnsi="Times New Roman"/>
          <w:b/>
          <w:i/>
          <w:sz w:val="40"/>
          <w:szCs w:val="40"/>
        </w:rPr>
        <w:t>Библиотека года – 201</w:t>
      </w:r>
      <w:r>
        <w:rPr>
          <w:rFonts w:ascii="Times New Roman" w:hAnsi="Times New Roman"/>
          <w:b/>
          <w:i/>
          <w:sz w:val="40"/>
          <w:szCs w:val="40"/>
        </w:rPr>
        <w:t>7</w:t>
      </w:r>
      <w:r w:rsidRPr="00990E41">
        <w:rPr>
          <w:rFonts w:ascii="Times New Roman" w:hAnsi="Times New Roman"/>
          <w:b/>
          <w:sz w:val="40"/>
          <w:szCs w:val="40"/>
        </w:rPr>
        <w:t>»</w:t>
      </w:r>
    </w:p>
    <w:p w:rsidR="004A381E" w:rsidRDefault="004A381E" w:rsidP="002379BC">
      <w:pPr>
        <w:tabs>
          <w:tab w:val="center" w:pos="5103"/>
          <w:tab w:val="left" w:pos="6930"/>
        </w:tabs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3F17A1">
        <w:rPr>
          <w:rFonts w:ascii="Times New Roman" w:hAnsi="Times New Roman"/>
          <w:sz w:val="28"/>
          <w:szCs w:val="28"/>
        </w:rPr>
        <w:t>в номинации</w:t>
      </w:r>
    </w:p>
    <w:p w:rsidR="004A381E" w:rsidRPr="002379BC" w:rsidRDefault="004A381E" w:rsidP="002379BC">
      <w:pPr>
        <w:tabs>
          <w:tab w:val="center" w:pos="5103"/>
          <w:tab w:val="left" w:pos="6930"/>
        </w:tabs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379BC">
        <w:rPr>
          <w:rFonts w:ascii="Times New Roman" w:hAnsi="Times New Roman"/>
          <w:b/>
          <w:sz w:val="28"/>
          <w:szCs w:val="28"/>
        </w:rPr>
        <w:t>«Библиотека-  музей»</w:t>
      </w:r>
    </w:p>
    <w:p w:rsidR="004A381E" w:rsidRDefault="004A381E" w:rsidP="002379BC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A381E" w:rsidRDefault="004A381E" w:rsidP="002379BC">
      <w:pPr>
        <w:jc w:val="center"/>
      </w:pPr>
    </w:p>
    <w:p w:rsidR="004A381E" w:rsidRPr="002379BC" w:rsidRDefault="004A381E" w:rsidP="002379BC">
      <w:pPr>
        <w:jc w:val="right"/>
        <w:rPr>
          <w:rFonts w:ascii="Times New Roman" w:hAnsi="Times New Roman"/>
          <w:sz w:val="24"/>
          <w:szCs w:val="24"/>
        </w:rPr>
      </w:pPr>
      <w:r w:rsidRPr="002379BC"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2379BC">
        <w:rPr>
          <w:rFonts w:ascii="Times New Roman" w:hAnsi="Times New Roman"/>
          <w:sz w:val="24"/>
          <w:szCs w:val="24"/>
        </w:rPr>
        <w:t>Библиотекарь</w:t>
      </w:r>
    </w:p>
    <w:p w:rsidR="004A381E" w:rsidRPr="002379BC" w:rsidRDefault="004A381E" w:rsidP="002379BC">
      <w:pPr>
        <w:jc w:val="right"/>
        <w:rPr>
          <w:rFonts w:ascii="Times New Roman" w:hAnsi="Times New Roman"/>
          <w:sz w:val="24"/>
          <w:szCs w:val="24"/>
        </w:rPr>
      </w:pPr>
      <w:r w:rsidRPr="002379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Беляева Татьяна Петровна</w:t>
      </w:r>
    </w:p>
    <w:p w:rsidR="004A381E" w:rsidRDefault="004A381E"/>
    <w:p w:rsidR="004A381E" w:rsidRDefault="004A381E"/>
    <w:p w:rsidR="004A381E" w:rsidRDefault="004A381E" w:rsidP="00137516">
      <w:pPr>
        <w:jc w:val="center"/>
      </w:pPr>
    </w:p>
    <w:p w:rsidR="004A381E" w:rsidRPr="002379BC" w:rsidRDefault="004A381E" w:rsidP="00137516">
      <w:pPr>
        <w:jc w:val="center"/>
        <w:rPr>
          <w:rFonts w:ascii="Times New Roman" w:hAnsi="Times New Roman"/>
          <w:b/>
          <w:sz w:val="24"/>
          <w:szCs w:val="24"/>
        </w:rPr>
      </w:pPr>
      <w:r w:rsidRPr="002379BC">
        <w:rPr>
          <w:rFonts w:ascii="Times New Roman" w:hAnsi="Times New Roman"/>
          <w:b/>
          <w:sz w:val="24"/>
          <w:szCs w:val="24"/>
        </w:rPr>
        <w:t>Себеж 2018</w:t>
      </w:r>
    </w:p>
    <w:p w:rsidR="004A381E" w:rsidRPr="002379BC" w:rsidRDefault="004A381E" w:rsidP="00185047">
      <w:pPr>
        <w:jc w:val="both"/>
        <w:rPr>
          <w:rFonts w:ascii="Times New Roman" w:hAnsi="Times New Roman"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>Музей Бояриновской библиотеки–клуба начал свою работу с небольшой выставки предметов народного быта в 2001 году. Сейчас он уже состоит из комнаты народного быта и трех полноценных экспозиций: «</w:t>
      </w:r>
      <w:r w:rsidRPr="002379BC">
        <w:rPr>
          <w:rFonts w:ascii="Times New Roman" w:hAnsi="Times New Roman"/>
          <w:b/>
          <w:sz w:val="28"/>
          <w:szCs w:val="28"/>
        </w:rPr>
        <w:t>Бояриново в</w:t>
      </w:r>
      <w:r w:rsidRPr="002379BC">
        <w:rPr>
          <w:rFonts w:ascii="Times New Roman" w:hAnsi="Times New Roman"/>
          <w:sz w:val="28"/>
          <w:szCs w:val="28"/>
        </w:rPr>
        <w:t xml:space="preserve"> </w:t>
      </w:r>
      <w:r w:rsidRPr="002379BC">
        <w:rPr>
          <w:rFonts w:ascii="Times New Roman" w:hAnsi="Times New Roman"/>
          <w:b/>
          <w:sz w:val="28"/>
          <w:szCs w:val="28"/>
        </w:rPr>
        <w:t xml:space="preserve">годы Великой Отечественной войны»; «Из истории Бояриновской волости» и «Школьные годы чудесные» </w:t>
      </w:r>
      <w:r w:rsidRPr="002379BC">
        <w:rPr>
          <w:rFonts w:ascii="Times New Roman" w:hAnsi="Times New Roman"/>
          <w:sz w:val="28"/>
          <w:szCs w:val="28"/>
        </w:rPr>
        <w:t>об истории Жегловской школы.</w:t>
      </w:r>
    </w:p>
    <w:p w:rsidR="004A381E" w:rsidRPr="002379BC" w:rsidRDefault="004A381E" w:rsidP="00185047">
      <w:pPr>
        <w:jc w:val="both"/>
        <w:rPr>
          <w:rFonts w:ascii="Times New Roman" w:hAnsi="Times New Roman"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>Работа музея очень тесно переплетается с краеведческой работой библиотеки. Это сбор архивных материалов, воспоминаний старожилов, старинных предметов быта, рукоделий, местного фольклора, встречи с мастерами-умельцами и многое другое.</w:t>
      </w:r>
    </w:p>
    <w:p w:rsidR="004A381E" w:rsidRPr="002379BC" w:rsidRDefault="004A381E" w:rsidP="00185047">
      <w:pPr>
        <w:jc w:val="both"/>
        <w:rPr>
          <w:rFonts w:ascii="Times New Roman" w:hAnsi="Times New Roman"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>В комнате народного быта в настоящий момент  более 200 экспонатов. Если разделить их на группы то это: кухонная утварь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9BC">
        <w:rPr>
          <w:rFonts w:ascii="Times New Roman" w:hAnsi="Times New Roman"/>
          <w:sz w:val="28"/>
          <w:szCs w:val="28"/>
        </w:rPr>
        <w:t>- деревянная, глиняная, плетеная из шпона, лыка, лозы, различных трав; предметы сельскохозяйственного назначения – серпы, косы, чески для шерсти и льна, соха и конская сбруя, безмены, маслобойки, дымари, рамки для разведения пчел и т. д. Очень большое место занимают предметы рукоделия: вещи связанные спицами и крючком, вышивка крестом и гладью, очень редко встречающаяся вышивка по сетке, вышивка лентами, ришелье.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9BC">
        <w:rPr>
          <w:rFonts w:ascii="Times New Roman" w:hAnsi="Times New Roman"/>
          <w:sz w:val="28"/>
          <w:szCs w:val="28"/>
        </w:rPr>
        <w:t>Так же одежда, скатерти, диванные подушки, салфетки, дорожки, прошивки для наволочек и подзорников. Гордостью музея является коллекция полотенец, есть льняные,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9BC">
        <w:rPr>
          <w:rFonts w:ascii="Times New Roman" w:hAnsi="Times New Roman"/>
          <w:sz w:val="28"/>
          <w:szCs w:val="28"/>
        </w:rPr>
        <w:t>самотканые с вышивками и кружевами. Их более пятидесяти, самому старинному уже более двухсот лет. По истории полотенца разработаны отдельные экскурсии для детей и взрослых. Уже неоднократно проводилось мероприятие «</w:t>
      </w:r>
      <w:r w:rsidRPr="002379BC">
        <w:rPr>
          <w:rFonts w:ascii="Times New Roman" w:hAnsi="Times New Roman"/>
          <w:b/>
          <w:sz w:val="28"/>
          <w:szCs w:val="28"/>
        </w:rPr>
        <w:t>И рушник</w:t>
      </w:r>
      <w:r>
        <w:rPr>
          <w:rFonts w:ascii="Times New Roman" w:hAnsi="Times New Roman"/>
          <w:b/>
          <w:sz w:val="28"/>
          <w:szCs w:val="28"/>
        </w:rPr>
        <w:t>,</w:t>
      </w:r>
      <w:r w:rsidRPr="002379BC">
        <w:rPr>
          <w:rFonts w:ascii="Times New Roman" w:hAnsi="Times New Roman"/>
          <w:b/>
          <w:sz w:val="28"/>
          <w:szCs w:val="28"/>
        </w:rPr>
        <w:t xml:space="preserve"> вышиваный на счастье</w:t>
      </w:r>
      <w:r>
        <w:rPr>
          <w:rFonts w:ascii="Times New Roman" w:hAnsi="Times New Roman"/>
          <w:b/>
          <w:sz w:val="28"/>
          <w:szCs w:val="28"/>
        </w:rPr>
        <w:t>,</w:t>
      </w:r>
      <w:r w:rsidRPr="002379BC">
        <w:rPr>
          <w:rFonts w:ascii="Times New Roman" w:hAnsi="Times New Roman"/>
          <w:sz w:val="28"/>
          <w:szCs w:val="28"/>
        </w:rPr>
        <w:t xml:space="preserve"> </w:t>
      </w:r>
      <w:r w:rsidRPr="002379BC">
        <w:rPr>
          <w:rFonts w:ascii="Times New Roman" w:hAnsi="Times New Roman"/>
          <w:b/>
          <w:sz w:val="28"/>
          <w:szCs w:val="28"/>
        </w:rPr>
        <w:t>дала»</w:t>
      </w:r>
      <w:r w:rsidRPr="002379BC">
        <w:rPr>
          <w:rFonts w:ascii="Times New Roman" w:hAnsi="Times New Roman"/>
          <w:sz w:val="28"/>
          <w:szCs w:val="28"/>
        </w:rPr>
        <w:t>, которое вызывает большой интерес у присутствующих. Полотенца часто используются для проведения фольклорных праздников.</w:t>
      </w:r>
    </w:p>
    <w:p w:rsidR="004A381E" w:rsidRPr="002379BC" w:rsidRDefault="004A381E" w:rsidP="00185047">
      <w:pPr>
        <w:jc w:val="both"/>
        <w:rPr>
          <w:rFonts w:ascii="Times New Roman" w:hAnsi="Times New Roman"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>В музее также имеются прялки, веретена, приспособления для вязания рыболовных сетей и витья веревок, крючки для вязания половичков из ниток и тряпичных полосок.</w:t>
      </w:r>
    </w:p>
    <w:p w:rsidR="004A381E" w:rsidRPr="002379BC" w:rsidRDefault="004A381E" w:rsidP="00185047">
      <w:pPr>
        <w:jc w:val="both"/>
        <w:rPr>
          <w:rFonts w:ascii="Times New Roman" w:hAnsi="Times New Roman"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>Систематически проводятся мастер-классы по всем этим видам прикладного творчества. Совсем недавно прошел мастер-класс по изготовлению русских кокошников, который провела одна из участниц женского клуба «Берегиня», работающего при  Бояриновской библиотеке Василевская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9BC">
        <w:rPr>
          <w:rFonts w:ascii="Times New Roman" w:hAnsi="Times New Roman"/>
          <w:sz w:val="28"/>
          <w:szCs w:val="28"/>
        </w:rPr>
        <w:t>В.</w:t>
      </w:r>
    </w:p>
    <w:p w:rsidR="004A381E" w:rsidRPr="002379BC" w:rsidRDefault="004A381E" w:rsidP="00185047">
      <w:pPr>
        <w:jc w:val="both"/>
        <w:rPr>
          <w:rFonts w:ascii="Times New Roman" w:hAnsi="Times New Roman"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>Отдельно была разработана программа «</w:t>
      </w:r>
      <w:r w:rsidRPr="002379BC">
        <w:rPr>
          <w:rFonts w:ascii="Times New Roman" w:hAnsi="Times New Roman"/>
          <w:b/>
          <w:sz w:val="28"/>
          <w:szCs w:val="28"/>
        </w:rPr>
        <w:t>Хлеб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9BC">
        <w:rPr>
          <w:rFonts w:ascii="Times New Roman" w:hAnsi="Times New Roman"/>
          <w:b/>
          <w:sz w:val="28"/>
          <w:szCs w:val="28"/>
        </w:rPr>
        <w:t>- всему голова</w:t>
      </w:r>
      <w:r w:rsidRPr="002379B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9BC">
        <w:rPr>
          <w:rFonts w:ascii="Times New Roman" w:hAnsi="Times New Roman"/>
          <w:sz w:val="28"/>
          <w:szCs w:val="28"/>
        </w:rPr>
        <w:t xml:space="preserve">в которую вошли мероприятия по истории хлебопечения на Руси </w:t>
      </w:r>
      <w:r w:rsidRPr="002379BC">
        <w:rPr>
          <w:rFonts w:ascii="Times New Roman" w:hAnsi="Times New Roman"/>
          <w:b/>
          <w:sz w:val="28"/>
          <w:szCs w:val="28"/>
        </w:rPr>
        <w:t>«Хлеб наш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9BC">
        <w:rPr>
          <w:rFonts w:ascii="Times New Roman" w:hAnsi="Times New Roman"/>
          <w:b/>
          <w:sz w:val="28"/>
          <w:szCs w:val="28"/>
        </w:rPr>
        <w:t>- батюшка</w:t>
      </w:r>
      <w:r w:rsidRPr="002379BC">
        <w:rPr>
          <w:rFonts w:ascii="Times New Roman" w:hAnsi="Times New Roman"/>
          <w:sz w:val="28"/>
          <w:szCs w:val="28"/>
        </w:rPr>
        <w:t>», о роли и значении квашни, жерновов, рус</w:t>
      </w:r>
      <w:r>
        <w:rPr>
          <w:rFonts w:ascii="Times New Roman" w:hAnsi="Times New Roman"/>
          <w:sz w:val="28"/>
          <w:szCs w:val="28"/>
        </w:rPr>
        <w:t>ской печи «Русское чудо», мастер</w:t>
      </w:r>
      <w:r w:rsidRPr="002379B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9BC">
        <w:rPr>
          <w:rFonts w:ascii="Times New Roman" w:hAnsi="Times New Roman"/>
          <w:sz w:val="28"/>
          <w:szCs w:val="28"/>
        </w:rPr>
        <w:t>классы от местного хлебопека Семеновой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9BC">
        <w:rPr>
          <w:rFonts w:ascii="Times New Roman" w:hAnsi="Times New Roman"/>
          <w:sz w:val="28"/>
          <w:szCs w:val="28"/>
        </w:rPr>
        <w:t>П. Особенно эти мероприятия любят дети, потому что можно полакомиться настоящим домашним хлебом.</w:t>
      </w:r>
    </w:p>
    <w:p w:rsidR="004A381E" w:rsidRPr="002379BC" w:rsidRDefault="004A381E" w:rsidP="00185047">
      <w:pPr>
        <w:jc w:val="both"/>
        <w:rPr>
          <w:rFonts w:ascii="Times New Roman" w:hAnsi="Times New Roman"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>В этом же направлении музеем проводился ряд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2379BC">
        <w:rPr>
          <w:rFonts w:ascii="Times New Roman" w:hAnsi="Times New Roman"/>
          <w:sz w:val="28"/>
          <w:szCs w:val="28"/>
        </w:rPr>
        <w:t xml:space="preserve"> связанных с русской кухней: </w:t>
      </w:r>
      <w:r w:rsidRPr="002379BC">
        <w:rPr>
          <w:rFonts w:ascii="Times New Roman" w:hAnsi="Times New Roman"/>
          <w:b/>
          <w:sz w:val="28"/>
          <w:szCs w:val="28"/>
        </w:rPr>
        <w:t>«Ах, картошка, объеденье</w:t>
      </w:r>
      <w:r w:rsidRPr="002379BC">
        <w:rPr>
          <w:rFonts w:ascii="Times New Roman" w:hAnsi="Times New Roman"/>
          <w:sz w:val="28"/>
          <w:szCs w:val="28"/>
        </w:rPr>
        <w:t>!», день блина «</w:t>
      </w:r>
      <w:r w:rsidRPr="002379BC">
        <w:rPr>
          <w:rFonts w:ascii="Times New Roman" w:hAnsi="Times New Roman"/>
          <w:b/>
          <w:sz w:val="28"/>
          <w:szCs w:val="28"/>
        </w:rPr>
        <w:t>Весну встречаем,</w:t>
      </w:r>
      <w:r w:rsidRPr="002379BC">
        <w:rPr>
          <w:rFonts w:ascii="Times New Roman" w:hAnsi="Times New Roman"/>
          <w:sz w:val="28"/>
          <w:szCs w:val="28"/>
        </w:rPr>
        <w:t xml:space="preserve"> </w:t>
      </w:r>
      <w:r w:rsidRPr="002379BC">
        <w:rPr>
          <w:rFonts w:ascii="Times New Roman" w:hAnsi="Times New Roman"/>
          <w:b/>
          <w:sz w:val="28"/>
          <w:szCs w:val="28"/>
        </w:rPr>
        <w:t>блином угощаем</w:t>
      </w:r>
      <w:r w:rsidRPr="002379B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9BC">
        <w:rPr>
          <w:rFonts w:ascii="Times New Roman" w:hAnsi="Times New Roman"/>
          <w:sz w:val="28"/>
          <w:szCs w:val="28"/>
        </w:rPr>
        <w:t>день яйца  «</w:t>
      </w:r>
      <w:r w:rsidRPr="002379BC">
        <w:rPr>
          <w:rFonts w:ascii="Times New Roman" w:hAnsi="Times New Roman"/>
          <w:b/>
          <w:sz w:val="28"/>
          <w:szCs w:val="28"/>
        </w:rPr>
        <w:t>Оно от солнышко родилось</w:t>
      </w:r>
      <w:r w:rsidRPr="002379BC">
        <w:rPr>
          <w:rFonts w:ascii="Times New Roman" w:hAnsi="Times New Roman"/>
          <w:sz w:val="28"/>
          <w:szCs w:val="28"/>
        </w:rPr>
        <w:t xml:space="preserve">», день драника </w:t>
      </w:r>
      <w:r w:rsidRPr="002379BC">
        <w:rPr>
          <w:rFonts w:ascii="Times New Roman" w:hAnsi="Times New Roman"/>
          <w:b/>
          <w:sz w:val="28"/>
          <w:szCs w:val="28"/>
        </w:rPr>
        <w:t>«Картофельное чудо»,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9BC">
        <w:rPr>
          <w:rFonts w:ascii="Times New Roman" w:hAnsi="Times New Roman"/>
          <w:b/>
          <w:sz w:val="28"/>
          <w:szCs w:val="28"/>
        </w:rPr>
        <w:t xml:space="preserve"> «Каша – сила наша».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9BC">
        <w:rPr>
          <w:rFonts w:ascii="Times New Roman" w:hAnsi="Times New Roman"/>
          <w:b/>
          <w:sz w:val="28"/>
          <w:szCs w:val="28"/>
        </w:rPr>
        <w:t xml:space="preserve"> </w:t>
      </w:r>
      <w:r w:rsidRPr="002379BC">
        <w:rPr>
          <w:rFonts w:ascii="Times New Roman" w:hAnsi="Times New Roman"/>
          <w:sz w:val="28"/>
          <w:szCs w:val="28"/>
        </w:rPr>
        <w:t>Все  они способствуют сохранению традиций русского народа, носят познавательный и развлекательный характер, т. к. включают в себя викторины, загадки, конкурсы, русские народные игры, песни и танцы, дегустации блюд, приготовленных по старинным рецептам.</w:t>
      </w:r>
    </w:p>
    <w:p w:rsidR="004A381E" w:rsidRPr="002379BC" w:rsidRDefault="004A381E" w:rsidP="00185047">
      <w:pPr>
        <w:jc w:val="both"/>
        <w:rPr>
          <w:rFonts w:ascii="Times New Roman" w:hAnsi="Times New Roman"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>В прошлом году было проведено мероприятие</w:t>
      </w:r>
      <w:r>
        <w:rPr>
          <w:rFonts w:ascii="Times New Roman" w:hAnsi="Times New Roman"/>
          <w:sz w:val="28"/>
          <w:szCs w:val="28"/>
        </w:rPr>
        <w:t>,</w:t>
      </w:r>
      <w:r w:rsidRPr="002379BC">
        <w:rPr>
          <w:rFonts w:ascii="Times New Roman" w:hAnsi="Times New Roman"/>
          <w:sz w:val="28"/>
          <w:szCs w:val="28"/>
        </w:rPr>
        <w:t xml:space="preserve"> посвященное национальной кухне народов</w:t>
      </w:r>
      <w:r>
        <w:rPr>
          <w:rFonts w:ascii="Times New Roman" w:hAnsi="Times New Roman"/>
          <w:sz w:val="28"/>
          <w:szCs w:val="28"/>
        </w:rPr>
        <w:t>,</w:t>
      </w:r>
      <w:r w:rsidRPr="002379BC">
        <w:rPr>
          <w:rFonts w:ascii="Times New Roman" w:hAnsi="Times New Roman"/>
          <w:sz w:val="28"/>
          <w:szCs w:val="28"/>
        </w:rPr>
        <w:t xml:space="preserve"> проживающих в д. Бояриново, а это люди семи национальностей. Присутствующие на празднике познакомились не только с кухней, но и с обычаями, традициями, песнями и танцами, что очень полезно для толерантных отношений друг к другу.</w:t>
      </w:r>
    </w:p>
    <w:p w:rsidR="004A381E" w:rsidRPr="002379BC" w:rsidRDefault="004A381E" w:rsidP="00185047">
      <w:pPr>
        <w:jc w:val="both"/>
        <w:rPr>
          <w:rFonts w:ascii="Times New Roman" w:hAnsi="Times New Roman"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 xml:space="preserve">Интересным и удачным можно считать и проведенный православный праздник </w:t>
      </w:r>
      <w:r w:rsidRPr="002379BC">
        <w:rPr>
          <w:rFonts w:ascii="Times New Roman" w:hAnsi="Times New Roman"/>
          <w:b/>
          <w:sz w:val="28"/>
          <w:szCs w:val="28"/>
        </w:rPr>
        <w:t>«Святая Параскева – женская заступница</w:t>
      </w:r>
      <w:r w:rsidRPr="002379BC">
        <w:rPr>
          <w:rFonts w:ascii="Times New Roman" w:hAnsi="Times New Roman"/>
          <w:sz w:val="28"/>
          <w:szCs w:val="28"/>
        </w:rPr>
        <w:t>». Праздник объединил в себе и православные</w:t>
      </w:r>
      <w:r>
        <w:rPr>
          <w:rFonts w:ascii="Times New Roman" w:hAnsi="Times New Roman"/>
          <w:sz w:val="28"/>
          <w:szCs w:val="28"/>
        </w:rPr>
        <w:t>,</w:t>
      </w:r>
      <w:r w:rsidRPr="002379BC">
        <w:rPr>
          <w:rFonts w:ascii="Times New Roman" w:hAnsi="Times New Roman"/>
          <w:sz w:val="28"/>
          <w:szCs w:val="28"/>
        </w:rPr>
        <w:t xml:space="preserve"> и народные традиции, ведь Святая Параскева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379BC">
        <w:rPr>
          <w:rFonts w:ascii="Times New Roman" w:hAnsi="Times New Roman"/>
          <w:sz w:val="28"/>
          <w:szCs w:val="28"/>
        </w:rPr>
        <w:t>покровительница рукоделия и родников. Здесь также были проведены мастер-классы по прядению и вязанию половичков из тряпичной ленты, выступила вокальная группа «Свеча» Бояриновской  библиотеки – клуба, репертуар которой состоит из произведений духовной музыки.</w:t>
      </w:r>
    </w:p>
    <w:p w:rsidR="004A381E" w:rsidRPr="002379BC" w:rsidRDefault="004A381E" w:rsidP="00185047">
      <w:pPr>
        <w:jc w:val="both"/>
        <w:rPr>
          <w:rFonts w:ascii="Times New Roman" w:hAnsi="Times New Roman"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>Работа музея тесно переплетается с художественной самодеятельностью Бояриновской библиотеки- клуба. В прошедшем году была подготовлена большая программа, посвященная русской народной песне «</w:t>
      </w:r>
      <w:r w:rsidRPr="002379BC">
        <w:rPr>
          <w:rFonts w:ascii="Times New Roman" w:hAnsi="Times New Roman"/>
          <w:b/>
          <w:sz w:val="28"/>
          <w:szCs w:val="28"/>
        </w:rPr>
        <w:t>Песня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9BC">
        <w:rPr>
          <w:rFonts w:ascii="Times New Roman" w:hAnsi="Times New Roman"/>
          <w:b/>
          <w:sz w:val="28"/>
          <w:szCs w:val="28"/>
        </w:rPr>
        <w:t>- душа</w:t>
      </w:r>
      <w:r w:rsidRPr="002379BC">
        <w:rPr>
          <w:rFonts w:ascii="Times New Roman" w:hAnsi="Times New Roman"/>
          <w:sz w:val="28"/>
          <w:szCs w:val="28"/>
        </w:rPr>
        <w:t xml:space="preserve"> </w:t>
      </w:r>
      <w:r w:rsidRPr="002379BC">
        <w:rPr>
          <w:rFonts w:ascii="Times New Roman" w:hAnsi="Times New Roman"/>
          <w:b/>
          <w:sz w:val="28"/>
          <w:szCs w:val="28"/>
        </w:rPr>
        <w:t>народа».</w:t>
      </w:r>
      <w:r w:rsidRPr="002379BC">
        <w:rPr>
          <w:rFonts w:ascii="Times New Roman" w:hAnsi="Times New Roman"/>
          <w:sz w:val="28"/>
          <w:szCs w:val="28"/>
        </w:rPr>
        <w:t xml:space="preserve"> Это было запланировано в рамках долгосрочной программы «</w:t>
      </w:r>
      <w:r w:rsidRPr="002379BC">
        <w:rPr>
          <w:rFonts w:ascii="Times New Roman" w:hAnsi="Times New Roman"/>
          <w:b/>
          <w:sz w:val="28"/>
          <w:szCs w:val="28"/>
        </w:rPr>
        <w:t>Через книгу к истокам русской души»,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9BC">
        <w:rPr>
          <w:rFonts w:ascii="Times New Roman" w:hAnsi="Times New Roman"/>
          <w:sz w:val="28"/>
          <w:szCs w:val="28"/>
        </w:rPr>
        <w:t>над которой библиотека работает уже более пяти лет. В нее вошли русские народные песни, стихи, отрывки из произведений русских писателей, фольклорные шутки- прибаутки, викторины, которые проводились со зрителями.</w:t>
      </w:r>
    </w:p>
    <w:p w:rsidR="004A381E" w:rsidRPr="002379BC" w:rsidRDefault="004A381E" w:rsidP="00185047">
      <w:pPr>
        <w:jc w:val="both"/>
        <w:rPr>
          <w:rFonts w:ascii="Times New Roman" w:hAnsi="Times New Roman"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>Для детей было проведен утренник «</w:t>
      </w:r>
      <w:r w:rsidRPr="002379BC">
        <w:rPr>
          <w:rFonts w:ascii="Times New Roman" w:hAnsi="Times New Roman"/>
          <w:b/>
          <w:sz w:val="28"/>
          <w:szCs w:val="28"/>
        </w:rPr>
        <w:t>Заглянем в бабушкин сундук</w:t>
      </w:r>
      <w:r w:rsidRPr="002379BC">
        <w:rPr>
          <w:rFonts w:ascii="Times New Roman" w:hAnsi="Times New Roman"/>
          <w:sz w:val="28"/>
          <w:szCs w:val="28"/>
        </w:rPr>
        <w:t xml:space="preserve">», на котором они познакомились с работами мастериц-рукодельниц, предметами быта, сами попробовали расчесать шерсть ческами, пожать серпом и походить в настоящих лаптях. Дети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379BC">
        <w:rPr>
          <w:rFonts w:ascii="Times New Roman" w:hAnsi="Times New Roman"/>
          <w:sz w:val="28"/>
          <w:szCs w:val="28"/>
        </w:rPr>
        <w:t>очень отзывчивая аудитория, и по просьбе библиотекаря на следующий утренник разыскали и подарили музею деревянное корыто, лопату для посадки хлебов в печь, ухваты и многое другое.</w:t>
      </w:r>
    </w:p>
    <w:p w:rsidR="004A381E" w:rsidRPr="002379BC" w:rsidRDefault="004A381E" w:rsidP="00185047">
      <w:pPr>
        <w:jc w:val="both"/>
        <w:rPr>
          <w:rFonts w:ascii="Times New Roman" w:hAnsi="Times New Roman"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 xml:space="preserve">Кроме предметов старины в музее имеются работы современных умельцев, наших земляков: резьба и роспись по дереву, вышивка, вязание крючком и спицами, шитье, игрушки, сувениры в народном стиле. </w:t>
      </w:r>
      <w:r>
        <w:rPr>
          <w:rFonts w:ascii="Times New Roman" w:hAnsi="Times New Roman"/>
          <w:sz w:val="28"/>
          <w:szCs w:val="28"/>
        </w:rPr>
        <w:t>М</w:t>
      </w:r>
      <w:r w:rsidRPr="002379BC">
        <w:rPr>
          <w:rFonts w:ascii="Times New Roman" w:hAnsi="Times New Roman"/>
          <w:sz w:val="28"/>
          <w:szCs w:val="28"/>
        </w:rPr>
        <w:t xml:space="preserve">ного детских работ, таких как аппликация, роспись на спилах деревьев, работы из соломки. В музее часто проводятся выставки народного творчества: </w:t>
      </w:r>
      <w:r w:rsidRPr="002379BC">
        <w:rPr>
          <w:rFonts w:ascii="Times New Roman" w:hAnsi="Times New Roman"/>
          <w:b/>
          <w:sz w:val="28"/>
          <w:szCs w:val="28"/>
        </w:rPr>
        <w:t>«Себежские узоры», «Чудо из клубка», «Когда дерево поет», «Петелечка к петелечке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9BC">
        <w:rPr>
          <w:rFonts w:ascii="Times New Roman" w:hAnsi="Times New Roman"/>
          <w:b/>
          <w:sz w:val="28"/>
          <w:szCs w:val="28"/>
        </w:rPr>
        <w:t>- получится узор», «Резьбы очарованье»</w:t>
      </w:r>
      <w:r w:rsidRPr="002379BC">
        <w:rPr>
          <w:rFonts w:ascii="Times New Roman" w:hAnsi="Times New Roman"/>
          <w:sz w:val="28"/>
          <w:szCs w:val="28"/>
        </w:rPr>
        <w:t xml:space="preserve"> и др.</w:t>
      </w:r>
    </w:p>
    <w:p w:rsidR="004A381E" w:rsidRPr="002379BC" w:rsidRDefault="004A381E" w:rsidP="00185047">
      <w:pPr>
        <w:jc w:val="both"/>
        <w:rPr>
          <w:rFonts w:ascii="Times New Roman" w:hAnsi="Times New Roman"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>Значительную часть экспозиции занимают предметы быта советского периода нашего края: настенные часы, музыкальные инструменты, керосиновые лампы и фонари, утюги, коньки образца 50-60-х годов, патефон с пластинками. У каждого из этих экспонатов есть своя история, т.к. подарены они в музей местными жителями, среди которых немало народных умельцев. Например, работы резчика по дереву, Балахонова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9BC">
        <w:rPr>
          <w:rFonts w:ascii="Times New Roman" w:hAnsi="Times New Roman"/>
          <w:sz w:val="28"/>
          <w:szCs w:val="28"/>
        </w:rPr>
        <w:t>В.,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9BC">
        <w:rPr>
          <w:rFonts w:ascii="Times New Roman" w:hAnsi="Times New Roman"/>
          <w:sz w:val="28"/>
          <w:szCs w:val="28"/>
        </w:rPr>
        <w:t>выставлялись не только в нашем музее, но и в районном и областном центрах.</w:t>
      </w:r>
    </w:p>
    <w:p w:rsidR="004A381E" w:rsidRPr="002379BC" w:rsidRDefault="004A381E" w:rsidP="00185047">
      <w:pPr>
        <w:jc w:val="both"/>
        <w:rPr>
          <w:rFonts w:ascii="Times New Roman" w:hAnsi="Times New Roman"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>Дервине Н.В. вяжет ажурные шали и шарфы, шьет, работает с бумагой, соленым тестом, вышивает бисером и лентами, пишет картины. Ее работы всегда украшение любой выставки.</w:t>
      </w:r>
    </w:p>
    <w:p w:rsidR="004A381E" w:rsidRPr="002379BC" w:rsidRDefault="004A381E" w:rsidP="00185047">
      <w:pPr>
        <w:jc w:val="both"/>
        <w:rPr>
          <w:rFonts w:ascii="Times New Roman" w:hAnsi="Times New Roman"/>
          <w:b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 xml:space="preserve">В музее оформлена постоянно действующая выставка литературы по народным промыслам, созданы тематические </w:t>
      </w:r>
      <w:r w:rsidRPr="002379BC">
        <w:rPr>
          <w:rFonts w:ascii="Times New Roman" w:hAnsi="Times New Roman"/>
          <w:b/>
          <w:sz w:val="28"/>
          <w:szCs w:val="28"/>
        </w:rPr>
        <w:t xml:space="preserve">папки «Русская игрушка», «Русская свадьба», «Обряды и песни </w:t>
      </w:r>
      <w:r>
        <w:rPr>
          <w:rFonts w:ascii="Times New Roman" w:hAnsi="Times New Roman"/>
          <w:b/>
          <w:sz w:val="28"/>
          <w:szCs w:val="28"/>
        </w:rPr>
        <w:t>С</w:t>
      </w:r>
      <w:r w:rsidRPr="002379BC">
        <w:rPr>
          <w:rFonts w:ascii="Times New Roman" w:hAnsi="Times New Roman"/>
          <w:b/>
          <w:sz w:val="28"/>
          <w:szCs w:val="28"/>
        </w:rPr>
        <w:t>ебежского края» , «Бояриновская частушка».</w:t>
      </w:r>
    </w:p>
    <w:p w:rsidR="004A381E" w:rsidRPr="002379BC" w:rsidRDefault="004A381E" w:rsidP="00185047">
      <w:pPr>
        <w:jc w:val="both"/>
        <w:rPr>
          <w:rFonts w:ascii="Times New Roman" w:hAnsi="Times New Roman"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 xml:space="preserve">В прошедшем году музей дважды проводил благотворительные выставки на строительство храма в нашей деревне и в помощь малообеспеченным семьям. </w:t>
      </w:r>
    </w:p>
    <w:p w:rsidR="004A381E" w:rsidRPr="002379BC" w:rsidRDefault="004A381E" w:rsidP="00185047">
      <w:pPr>
        <w:jc w:val="both"/>
        <w:rPr>
          <w:rFonts w:ascii="Times New Roman" w:hAnsi="Times New Roman"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>Музей нашей библиотеки посещают как местные жители, так и приезжие гости</w:t>
      </w:r>
      <w:r>
        <w:rPr>
          <w:rFonts w:ascii="Times New Roman" w:hAnsi="Times New Roman"/>
          <w:sz w:val="28"/>
          <w:szCs w:val="28"/>
        </w:rPr>
        <w:t>,</w:t>
      </w:r>
      <w:r w:rsidRPr="002379BC">
        <w:rPr>
          <w:rFonts w:ascii="Times New Roman" w:hAnsi="Times New Roman"/>
          <w:sz w:val="28"/>
          <w:szCs w:val="28"/>
        </w:rPr>
        <w:t xml:space="preserve"> и отдыхающие. Гостем нашего музея была и архитектор с мировым именем Ополовникова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9BC">
        <w:rPr>
          <w:rFonts w:ascii="Times New Roman" w:hAnsi="Times New Roman"/>
          <w:sz w:val="28"/>
          <w:szCs w:val="28"/>
        </w:rPr>
        <w:t>А., которая подарила библиотеке свою книгу «Избяная литургия», и оставила очень добрые слова о музее и работе библиотеки в целом.</w:t>
      </w:r>
    </w:p>
    <w:p w:rsidR="004A381E" w:rsidRPr="002379BC" w:rsidRDefault="004A381E" w:rsidP="00185047">
      <w:pPr>
        <w:jc w:val="both"/>
        <w:rPr>
          <w:rFonts w:ascii="Times New Roman" w:hAnsi="Times New Roman"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>При библиотеке имеется небольшая картинная галерея, в которую вошли работы местных художников Таирова Н.Ф., Беляева А.А., Дервине Н.В. Гордостью музея являются эскизы картин художника Глобы П.Ф., который в 70-е годы приезжал в наши места на дачу. В 2018 году художнику исполняется 100 лет</w:t>
      </w:r>
      <w:r>
        <w:rPr>
          <w:rFonts w:ascii="Times New Roman" w:hAnsi="Times New Roman"/>
          <w:sz w:val="28"/>
          <w:szCs w:val="28"/>
        </w:rPr>
        <w:t>,</w:t>
      </w:r>
      <w:r w:rsidRPr="002379BC">
        <w:rPr>
          <w:rFonts w:ascii="Times New Roman" w:hAnsi="Times New Roman"/>
          <w:sz w:val="28"/>
          <w:szCs w:val="28"/>
        </w:rPr>
        <w:t xml:space="preserve"> и наша библиотека готовится к этому событию.</w:t>
      </w:r>
    </w:p>
    <w:p w:rsidR="004A381E" w:rsidRPr="002379BC" w:rsidRDefault="004A381E" w:rsidP="00185047">
      <w:pPr>
        <w:jc w:val="both"/>
        <w:rPr>
          <w:rFonts w:ascii="Times New Roman" w:hAnsi="Times New Roman"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>Совсем недавно при комнате народного быта была создана совсем небольшая мастерская по пошиву костюмов для участников художественной самодеятельности, которой руководит швея Григорьева Р.В.</w:t>
      </w:r>
      <w:r>
        <w:rPr>
          <w:rFonts w:ascii="Times New Roman" w:hAnsi="Times New Roman"/>
          <w:sz w:val="28"/>
          <w:szCs w:val="28"/>
        </w:rPr>
        <w:t>.</w:t>
      </w:r>
      <w:r w:rsidRPr="002379BC">
        <w:rPr>
          <w:rFonts w:ascii="Times New Roman" w:hAnsi="Times New Roman"/>
          <w:sz w:val="28"/>
          <w:szCs w:val="28"/>
        </w:rPr>
        <w:t xml:space="preserve">  Попутно мы изучаем историю русского костюма, вышивки. За короткое время уже изготовлено около 20 костюмов. К сожалению, библиотека не располагает материальными средствами, поэтому костюмы изготавливаются из подручного материала.</w:t>
      </w:r>
    </w:p>
    <w:p w:rsidR="004A381E" w:rsidRPr="002379BC" w:rsidRDefault="004A381E" w:rsidP="00185047">
      <w:pPr>
        <w:jc w:val="both"/>
        <w:rPr>
          <w:rFonts w:ascii="Times New Roman" w:hAnsi="Times New Roman"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 xml:space="preserve"> Существует такая крылатая фраза: «Без прошлого нет будущего», поэтому совсем не случайно при библиотеке создана экспозиция «</w:t>
      </w:r>
      <w:r w:rsidRPr="002379BC">
        <w:rPr>
          <w:rFonts w:ascii="Times New Roman" w:hAnsi="Times New Roman"/>
          <w:b/>
          <w:sz w:val="28"/>
          <w:szCs w:val="28"/>
        </w:rPr>
        <w:t>Из истории</w:t>
      </w:r>
      <w:r w:rsidRPr="002379BC">
        <w:rPr>
          <w:rFonts w:ascii="Times New Roman" w:hAnsi="Times New Roman"/>
          <w:sz w:val="28"/>
          <w:szCs w:val="28"/>
        </w:rPr>
        <w:t xml:space="preserve"> </w:t>
      </w:r>
      <w:r w:rsidRPr="002379BC">
        <w:rPr>
          <w:rFonts w:ascii="Times New Roman" w:hAnsi="Times New Roman"/>
          <w:b/>
          <w:sz w:val="28"/>
          <w:szCs w:val="28"/>
        </w:rPr>
        <w:t>Бояриновской волости».</w:t>
      </w:r>
      <w:r w:rsidRPr="002379BC">
        <w:rPr>
          <w:rFonts w:ascii="Times New Roman" w:hAnsi="Times New Roman"/>
          <w:sz w:val="28"/>
          <w:szCs w:val="28"/>
        </w:rPr>
        <w:t xml:space="preserve"> Она состоит из документов, фотографий, старинных карт нашей местности. Деревне Бояриново в этом году 370 лет. В  соседней деревне Руково (ранее Рыково) было имение знаменитого русского писателя Фонвизина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9BC">
        <w:rPr>
          <w:rFonts w:ascii="Times New Roman" w:hAnsi="Times New Roman"/>
          <w:sz w:val="28"/>
          <w:szCs w:val="28"/>
        </w:rPr>
        <w:t>И., которое он получил в дар по случаю своей женитьбы на Хлоповой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9BC">
        <w:rPr>
          <w:rFonts w:ascii="Times New Roman" w:hAnsi="Times New Roman"/>
          <w:sz w:val="28"/>
          <w:szCs w:val="28"/>
        </w:rPr>
        <w:t>И.1774 году от Панина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9BC">
        <w:rPr>
          <w:rFonts w:ascii="Times New Roman" w:hAnsi="Times New Roman"/>
          <w:sz w:val="28"/>
          <w:szCs w:val="28"/>
        </w:rPr>
        <w:t>И. В музее собраны материалы об этом имении, о творчестве писателя. Здесь был проведен большой литературный вечер «</w:t>
      </w:r>
      <w:r w:rsidRPr="002379BC">
        <w:rPr>
          <w:rFonts w:ascii="Times New Roman" w:hAnsi="Times New Roman"/>
          <w:b/>
          <w:sz w:val="28"/>
          <w:szCs w:val="28"/>
        </w:rPr>
        <w:t>Он был писатель знаме</w:t>
      </w:r>
      <w:r>
        <w:rPr>
          <w:rFonts w:ascii="Times New Roman" w:hAnsi="Times New Roman"/>
          <w:b/>
          <w:sz w:val="28"/>
          <w:szCs w:val="28"/>
        </w:rPr>
        <w:t>н</w:t>
      </w:r>
      <w:r w:rsidRPr="002379BC">
        <w:rPr>
          <w:rFonts w:ascii="Times New Roman" w:hAnsi="Times New Roman"/>
          <w:b/>
          <w:sz w:val="28"/>
          <w:szCs w:val="28"/>
        </w:rPr>
        <w:t>итый».</w:t>
      </w:r>
      <w:r w:rsidRPr="002379BC">
        <w:rPr>
          <w:rFonts w:ascii="Times New Roman" w:hAnsi="Times New Roman"/>
          <w:sz w:val="28"/>
          <w:szCs w:val="28"/>
        </w:rPr>
        <w:t xml:space="preserve"> </w:t>
      </w:r>
    </w:p>
    <w:p w:rsidR="004A381E" w:rsidRPr="002379BC" w:rsidRDefault="004A381E" w:rsidP="00185047">
      <w:pPr>
        <w:jc w:val="both"/>
        <w:rPr>
          <w:rFonts w:ascii="Times New Roman" w:hAnsi="Times New Roman"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>В деревне Лопатино родился и жил известный в литературных кругах Нарица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9BC">
        <w:rPr>
          <w:rFonts w:ascii="Times New Roman" w:hAnsi="Times New Roman"/>
          <w:sz w:val="28"/>
          <w:szCs w:val="28"/>
        </w:rPr>
        <w:t>А., творчеству которого дал положительную оценку писатель Ф. Незнанский. Наша школа и библиотека долгое время сотрудничали с благотворительным фондом его имени в г. Рига.</w:t>
      </w:r>
    </w:p>
    <w:p w:rsidR="004A381E" w:rsidRPr="002379BC" w:rsidRDefault="004A381E" w:rsidP="00185047">
      <w:pPr>
        <w:jc w:val="both"/>
        <w:rPr>
          <w:rFonts w:ascii="Times New Roman" w:hAnsi="Times New Roman"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>Здесь же собраны материалы об истории Бояриновской библиотеки, которая по рассказам старожилов открылась в 1934 году, об участниках революции и гражданской войны, о колхозном движении, очень интересные материалы о православных храмах, особенно о своей Вознесенской церкви в д. Чайки, которая была известна уже в 18 веке.</w:t>
      </w:r>
    </w:p>
    <w:p w:rsidR="004A381E" w:rsidRPr="002379BC" w:rsidRDefault="004A381E" w:rsidP="00185047">
      <w:pPr>
        <w:jc w:val="both"/>
        <w:rPr>
          <w:rFonts w:ascii="Times New Roman" w:hAnsi="Times New Roman"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>В нашей местности находятся и памятники археологии: городища, курганные группы второй половины первого тысячелетия до н.э., о чем тоже можно узнать из материалов экспозиции.</w:t>
      </w:r>
    </w:p>
    <w:p w:rsidR="004A381E" w:rsidRPr="002379BC" w:rsidRDefault="004A381E" w:rsidP="00185047">
      <w:pPr>
        <w:jc w:val="both"/>
        <w:rPr>
          <w:rFonts w:ascii="Times New Roman" w:hAnsi="Times New Roman"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>Библиотекой ведется летопись деревни, собрано много газетных статей о событиях и людях волости. Все эти материалы используются при проведении дней деревни, при оформлении выставок краеведческой литературы, исторических часов, литературных и поэтических вечеров, т.к. в деревне проживает много талантливых людей, чьи литературные и научные работы печатаются в местной прессе и в российских изданиях. В прошлом году с успехом прошло мероприятие «</w:t>
      </w:r>
      <w:r w:rsidRPr="002379BC">
        <w:rPr>
          <w:rFonts w:ascii="Times New Roman" w:hAnsi="Times New Roman"/>
          <w:b/>
          <w:sz w:val="28"/>
          <w:szCs w:val="28"/>
        </w:rPr>
        <w:t>В нашей деревне огни не погашены</w:t>
      </w:r>
      <w:r w:rsidRPr="002379BC">
        <w:rPr>
          <w:rFonts w:ascii="Times New Roman" w:hAnsi="Times New Roman"/>
          <w:sz w:val="28"/>
          <w:szCs w:val="28"/>
        </w:rPr>
        <w:t>», посвященное людям, обладающим талантами и навыками в различных сферах деятельности. Следует отметить день краеведения для детей «</w:t>
      </w:r>
      <w:r w:rsidRPr="002379BC">
        <w:rPr>
          <w:rFonts w:ascii="Times New Roman" w:hAnsi="Times New Roman"/>
          <w:b/>
          <w:sz w:val="28"/>
          <w:szCs w:val="28"/>
        </w:rPr>
        <w:t>Я из деревни</w:t>
      </w:r>
      <w:r w:rsidRPr="002379BC">
        <w:rPr>
          <w:rFonts w:ascii="Times New Roman" w:hAnsi="Times New Roman"/>
          <w:sz w:val="28"/>
          <w:szCs w:val="28"/>
        </w:rPr>
        <w:t xml:space="preserve"> </w:t>
      </w:r>
      <w:r w:rsidRPr="002379BC">
        <w:rPr>
          <w:rFonts w:ascii="Times New Roman" w:hAnsi="Times New Roman"/>
          <w:b/>
          <w:sz w:val="28"/>
          <w:szCs w:val="28"/>
        </w:rPr>
        <w:t xml:space="preserve"> родом» </w:t>
      </w:r>
      <w:r w:rsidRPr="002379BC">
        <w:rPr>
          <w:rFonts w:ascii="Times New Roman" w:hAnsi="Times New Roman"/>
          <w:sz w:val="28"/>
          <w:szCs w:val="28"/>
        </w:rPr>
        <w:t xml:space="preserve">об истории волости, мероприятие </w:t>
      </w:r>
      <w:r w:rsidRPr="002379BC">
        <w:rPr>
          <w:rFonts w:ascii="Times New Roman" w:hAnsi="Times New Roman"/>
          <w:b/>
          <w:sz w:val="28"/>
          <w:szCs w:val="28"/>
        </w:rPr>
        <w:t>«Юный фермер</w:t>
      </w:r>
      <w:r w:rsidRPr="002379BC">
        <w:rPr>
          <w:rFonts w:ascii="Times New Roman" w:hAnsi="Times New Roman"/>
          <w:sz w:val="28"/>
          <w:szCs w:val="28"/>
        </w:rPr>
        <w:t xml:space="preserve">», которое познакомило детей, особенно, городских, с особенностями деревенской жизни, сельскохозяйственными работами, инвентарем, предметами быта, при проведении которого использовались и музейные экспонаты. </w:t>
      </w:r>
    </w:p>
    <w:p w:rsidR="004A381E" w:rsidRPr="002379BC" w:rsidRDefault="004A381E" w:rsidP="00185047">
      <w:pPr>
        <w:jc w:val="both"/>
        <w:rPr>
          <w:rFonts w:ascii="Times New Roman" w:hAnsi="Times New Roman"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 xml:space="preserve">Огромное место в работе </w:t>
      </w:r>
      <w:r>
        <w:rPr>
          <w:rFonts w:ascii="Times New Roman" w:hAnsi="Times New Roman"/>
          <w:sz w:val="28"/>
          <w:szCs w:val="28"/>
        </w:rPr>
        <w:t xml:space="preserve">музея </w:t>
      </w:r>
      <w:r w:rsidRPr="002379BC">
        <w:rPr>
          <w:rFonts w:ascii="Times New Roman" w:hAnsi="Times New Roman"/>
          <w:sz w:val="28"/>
          <w:szCs w:val="28"/>
        </w:rPr>
        <w:t>Бояриновской библиотеки занимает патриотическое воспитание. Уже несколько лет собираются материалы и вследствие чего оформлена экспозиция «</w:t>
      </w:r>
      <w:r w:rsidRPr="002379BC">
        <w:rPr>
          <w:rFonts w:ascii="Times New Roman" w:hAnsi="Times New Roman"/>
          <w:b/>
          <w:sz w:val="28"/>
          <w:szCs w:val="28"/>
        </w:rPr>
        <w:t>Бояриново в годы Великой</w:t>
      </w:r>
      <w:r w:rsidRPr="002379BC">
        <w:rPr>
          <w:rFonts w:ascii="Times New Roman" w:hAnsi="Times New Roman"/>
          <w:sz w:val="28"/>
          <w:szCs w:val="28"/>
        </w:rPr>
        <w:t xml:space="preserve"> </w:t>
      </w:r>
      <w:r w:rsidRPr="002379BC">
        <w:rPr>
          <w:rFonts w:ascii="Times New Roman" w:hAnsi="Times New Roman"/>
          <w:b/>
          <w:sz w:val="28"/>
          <w:szCs w:val="28"/>
        </w:rPr>
        <w:t>Отечественной войны» и «Книга памяти погибших деревень</w:t>
      </w:r>
      <w:r w:rsidRPr="002379BC">
        <w:rPr>
          <w:rFonts w:ascii="Times New Roman" w:hAnsi="Times New Roman"/>
          <w:sz w:val="28"/>
          <w:szCs w:val="28"/>
        </w:rPr>
        <w:t>». Собрано большое количество фотографий и воспоминаний ветеранов, из которых  оформлен стенд «</w:t>
      </w:r>
      <w:r w:rsidRPr="002379BC">
        <w:rPr>
          <w:rFonts w:ascii="Times New Roman" w:hAnsi="Times New Roman"/>
          <w:b/>
          <w:sz w:val="28"/>
          <w:szCs w:val="28"/>
        </w:rPr>
        <w:t>Война гуляет по России, а мы такие молодые</w:t>
      </w:r>
      <w:r w:rsidRPr="002379BC">
        <w:rPr>
          <w:rFonts w:ascii="Times New Roman" w:hAnsi="Times New Roman"/>
          <w:sz w:val="28"/>
          <w:szCs w:val="28"/>
        </w:rPr>
        <w:t xml:space="preserve">». Собраны экспонаты, </w:t>
      </w:r>
      <w:r>
        <w:rPr>
          <w:rFonts w:ascii="Times New Roman" w:hAnsi="Times New Roman"/>
          <w:sz w:val="28"/>
          <w:szCs w:val="28"/>
        </w:rPr>
        <w:t>наглядно рассказывающие о войне</w:t>
      </w:r>
      <w:r w:rsidRPr="002379BC">
        <w:rPr>
          <w:rFonts w:ascii="Times New Roman" w:hAnsi="Times New Roman"/>
          <w:sz w:val="28"/>
          <w:szCs w:val="28"/>
        </w:rPr>
        <w:t>: каски русские и немецкие, пулеметные ленты, гильзы от патронов и снарядов, фрагменты оружия, солдатские котелки, фляжки и ложки. Очень интересно в этом плане приспособление для перетаскивания раненых солдат. В этом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9BC">
        <w:rPr>
          <w:rFonts w:ascii="Times New Roman" w:hAnsi="Times New Roman"/>
          <w:sz w:val="28"/>
          <w:szCs w:val="28"/>
        </w:rPr>
        <w:t xml:space="preserve">родственники погибшего при освобождении нашей местности Селькова Ф.И. , передали в музей «похоронку»; так же было передано родными солдатское письмо от Константина Курбатова, написанное 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2379BC">
        <w:rPr>
          <w:rFonts w:ascii="Times New Roman" w:hAnsi="Times New Roman"/>
          <w:sz w:val="28"/>
          <w:szCs w:val="28"/>
        </w:rPr>
        <w:t>2 марта 1944 года за несколько дней до гибели.</w:t>
      </w:r>
    </w:p>
    <w:p w:rsidR="004A381E" w:rsidRPr="002379BC" w:rsidRDefault="004A381E" w:rsidP="00185047">
      <w:pPr>
        <w:jc w:val="both"/>
        <w:rPr>
          <w:rFonts w:ascii="Times New Roman" w:hAnsi="Times New Roman"/>
          <w:b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>В нашей местности смертью героев погибли комсомолки Нина Куковерова и организатор себежского подполья Надежда Федорова. Материалы о них хранятся в экспозиции. Им же были посвящены мероприятия «</w:t>
      </w:r>
      <w:r w:rsidRPr="002379BC">
        <w:rPr>
          <w:rFonts w:ascii="Times New Roman" w:hAnsi="Times New Roman"/>
          <w:b/>
          <w:sz w:val="28"/>
          <w:szCs w:val="28"/>
        </w:rPr>
        <w:t>Герои не умирают», «В семнадцать девчоночьих лет».</w:t>
      </w:r>
    </w:p>
    <w:p w:rsidR="004A381E" w:rsidRPr="002379BC" w:rsidRDefault="004A381E" w:rsidP="00185047">
      <w:pPr>
        <w:jc w:val="both"/>
        <w:rPr>
          <w:rFonts w:ascii="Times New Roman" w:hAnsi="Times New Roman"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>Трое наших односельчан во время Великой Отечественной войны получили звания Героя Советского Союза. Многие были участниками Сталинградской и Курской битв, защитниками Москвы и Ленинграда, участниками боев за Ригу, Прагу, Вену, боролись с фашистами в партизанских отрядах, переносили ужасы фашистских концлагерей, брали Берлин.</w:t>
      </w:r>
    </w:p>
    <w:p w:rsidR="004A381E" w:rsidRPr="002379BC" w:rsidRDefault="004A381E" w:rsidP="00185047">
      <w:pPr>
        <w:jc w:val="both"/>
        <w:rPr>
          <w:rFonts w:ascii="Times New Roman" w:hAnsi="Times New Roman"/>
          <w:b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>В прошедшем году, занимаясь краеведческой работой, мы узнали о захоронении на одном из гражданских кладбищ погибшего командира партизанской разведгруппы Завертаева Е., нашли и привели в порядок его могилу, собрали о нем материалы и провели вечер памяти «</w:t>
      </w:r>
      <w:r w:rsidRPr="002379BC">
        <w:rPr>
          <w:rFonts w:ascii="Times New Roman" w:hAnsi="Times New Roman"/>
          <w:b/>
          <w:sz w:val="28"/>
          <w:szCs w:val="28"/>
        </w:rPr>
        <w:t>Вечной памятью живы».</w:t>
      </w:r>
    </w:p>
    <w:p w:rsidR="004A381E" w:rsidRPr="002379BC" w:rsidRDefault="004A381E" w:rsidP="00185047">
      <w:pPr>
        <w:jc w:val="both"/>
        <w:rPr>
          <w:rFonts w:ascii="Times New Roman" w:hAnsi="Times New Roman"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>Каждый год Бояриновской библиотекой</w:t>
      </w:r>
      <w:r>
        <w:rPr>
          <w:rFonts w:ascii="Times New Roman" w:hAnsi="Times New Roman"/>
          <w:sz w:val="28"/>
          <w:szCs w:val="28"/>
        </w:rPr>
        <w:t>-</w:t>
      </w:r>
      <w:r w:rsidRPr="002379BC">
        <w:rPr>
          <w:rFonts w:ascii="Times New Roman" w:hAnsi="Times New Roman"/>
          <w:sz w:val="28"/>
          <w:szCs w:val="28"/>
        </w:rPr>
        <w:t>музеем проводится множество мероприятий: акции «</w:t>
      </w:r>
      <w:r w:rsidRPr="002379BC">
        <w:rPr>
          <w:rFonts w:ascii="Times New Roman" w:hAnsi="Times New Roman"/>
          <w:b/>
          <w:sz w:val="28"/>
          <w:szCs w:val="28"/>
        </w:rPr>
        <w:t>Обелиск у дороги», «Цветы солдату</w:t>
      </w:r>
      <w:r w:rsidRPr="002379BC">
        <w:rPr>
          <w:rFonts w:ascii="Times New Roman" w:hAnsi="Times New Roman"/>
          <w:sz w:val="28"/>
          <w:szCs w:val="28"/>
        </w:rPr>
        <w:t xml:space="preserve">»; часы мужества </w:t>
      </w:r>
      <w:r w:rsidRPr="002379BC">
        <w:rPr>
          <w:rFonts w:ascii="Times New Roman" w:hAnsi="Times New Roman"/>
          <w:b/>
          <w:sz w:val="28"/>
          <w:szCs w:val="28"/>
        </w:rPr>
        <w:t>«Ты погиб, ты – герой», «Слава героям, слава!», «Прямо в вечность, прямо к</w:t>
      </w:r>
      <w:r w:rsidRPr="002379BC">
        <w:rPr>
          <w:rFonts w:ascii="Times New Roman" w:hAnsi="Times New Roman"/>
          <w:sz w:val="28"/>
          <w:szCs w:val="28"/>
        </w:rPr>
        <w:t xml:space="preserve"> </w:t>
      </w:r>
      <w:r w:rsidRPr="002379BC">
        <w:rPr>
          <w:rFonts w:ascii="Times New Roman" w:hAnsi="Times New Roman"/>
          <w:b/>
          <w:sz w:val="28"/>
          <w:szCs w:val="28"/>
        </w:rPr>
        <w:t>Богу», «Во славу Отечества</w:t>
      </w:r>
      <w:r w:rsidRPr="002379BC">
        <w:rPr>
          <w:rFonts w:ascii="Times New Roman" w:hAnsi="Times New Roman"/>
          <w:sz w:val="28"/>
          <w:szCs w:val="28"/>
        </w:rPr>
        <w:t>» и др. Эти мероприятия проводились как для взрослых, так и для детей. Большая их часть посвящен</w:t>
      </w:r>
      <w:r>
        <w:rPr>
          <w:rFonts w:ascii="Times New Roman" w:hAnsi="Times New Roman"/>
          <w:sz w:val="28"/>
          <w:szCs w:val="28"/>
        </w:rPr>
        <w:t>а</w:t>
      </w:r>
      <w:r w:rsidRPr="002379BC">
        <w:rPr>
          <w:rFonts w:ascii="Times New Roman" w:hAnsi="Times New Roman"/>
          <w:sz w:val="28"/>
          <w:szCs w:val="28"/>
        </w:rPr>
        <w:t xml:space="preserve"> подвигам наших земляков. Этим летом для детей была проведена встреча с участницей юнармейского движения в г. Санкт-Петербург</w:t>
      </w:r>
      <w:r>
        <w:rPr>
          <w:rFonts w:ascii="Times New Roman" w:hAnsi="Times New Roman"/>
          <w:sz w:val="28"/>
          <w:szCs w:val="28"/>
        </w:rPr>
        <w:t>е</w:t>
      </w:r>
      <w:r w:rsidRPr="002379BC">
        <w:rPr>
          <w:rFonts w:ascii="Times New Roman" w:hAnsi="Times New Roman"/>
          <w:sz w:val="28"/>
          <w:szCs w:val="28"/>
        </w:rPr>
        <w:t xml:space="preserve"> Калиновской Кариной. Она рассказа о юнармейцах  и их работе по патриотическому воспитанию, но</w:t>
      </w:r>
      <w:r>
        <w:rPr>
          <w:rFonts w:ascii="Times New Roman" w:hAnsi="Times New Roman"/>
          <w:sz w:val="28"/>
          <w:szCs w:val="28"/>
        </w:rPr>
        <w:t>,</w:t>
      </w:r>
      <w:r w:rsidRPr="002379BC">
        <w:rPr>
          <w:rFonts w:ascii="Times New Roman" w:hAnsi="Times New Roman"/>
          <w:sz w:val="28"/>
          <w:szCs w:val="28"/>
        </w:rPr>
        <w:t xml:space="preserve"> главное</w:t>
      </w:r>
      <w:r>
        <w:rPr>
          <w:rFonts w:ascii="Times New Roman" w:hAnsi="Times New Roman"/>
          <w:sz w:val="28"/>
          <w:szCs w:val="28"/>
        </w:rPr>
        <w:t>,</w:t>
      </w:r>
      <w:r w:rsidRPr="002379BC">
        <w:rPr>
          <w:rFonts w:ascii="Times New Roman" w:hAnsi="Times New Roman"/>
          <w:sz w:val="28"/>
          <w:szCs w:val="28"/>
        </w:rPr>
        <w:t xml:space="preserve"> ей удалось побывать на месте гибели нашего земляка , защитника Ленинграда, дети очень внимательно слушали и задавали много вопросов. Мы стараемся привлекать детей ко всей работе библиотеки-музея в этом направлении, а так же к проведению акций, уборке и благоустройству братских захоронений, сбору материалов для экспозиции.</w:t>
      </w:r>
    </w:p>
    <w:p w:rsidR="004A381E" w:rsidRPr="002379BC" w:rsidRDefault="004A381E" w:rsidP="00185047">
      <w:pPr>
        <w:jc w:val="both"/>
        <w:rPr>
          <w:rFonts w:ascii="Times New Roman" w:hAnsi="Times New Roman"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>Три года назад была закрыта наша Жегловская школа. Чтобы сохранить о ней память нами были собраны 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9BC">
        <w:rPr>
          <w:rFonts w:ascii="Times New Roman" w:hAnsi="Times New Roman"/>
          <w:sz w:val="28"/>
          <w:szCs w:val="28"/>
        </w:rPr>
        <w:t>и создана экспозиция «</w:t>
      </w:r>
      <w:r w:rsidRPr="002379BC">
        <w:rPr>
          <w:rFonts w:ascii="Times New Roman" w:hAnsi="Times New Roman"/>
          <w:b/>
          <w:sz w:val="28"/>
          <w:szCs w:val="28"/>
        </w:rPr>
        <w:t>Школьные годы чудесные</w:t>
      </w:r>
      <w:r>
        <w:rPr>
          <w:rFonts w:ascii="Times New Roman" w:hAnsi="Times New Roman"/>
          <w:sz w:val="28"/>
          <w:szCs w:val="28"/>
        </w:rPr>
        <w:t>». Это учебники 50-60</w:t>
      </w:r>
      <w:r w:rsidRPr="002379BC">
        <w:rPr>
          <w:rFonts w:ascii="Times New Roman" w:hAnsi="Times New Roman"/>
          <w:sz w:val="28"/>
          <w:szCs w:val="28"/>
        </w:rPr>
        <w:t xml:space="preserve"> –х годов, чернильницы и ручки, школьный звонок, пионерская форма, альбомы, рассказывающие о школьной пионерской и комсомольской работе. Есть даже газета «Пионерская правда» 1952 года выпуска, много фотографий выпускников школы, детские рисунки, тетради, школьные сочинения  и рефераты. Каждый год библиотека проводит вечер встречи с выпускниками школы «</w:t>
      </w:r>
      <w:r w:rsidRPr="002379BC">
        <w:rPr>
          <w:rFonts w:ascii="Times New Roman" w:hAnsi="Times New Roman"/>
          <w:b/>
          <w:sz w:val="28"/>
          <w:szCs w:val="28"/>
        </w:rPr>
        <w:t>Как здорово, что все мы здесь сегодня собрались</w:t>
      </w:r>
      <w:r w:rsidRPr="002379BC">
        <w:rPr>
          <w:rFonts w:ascii="Times New Roman" w:hAnsi="Times New Roman"/>
          <w:sz w:val="28"/>
          <w:szCs w:val="28"/>
        </w:rPr>
        <w:t>», что дает возможность пополнить экспозицию новыми материалами.</w:t>
      </w:r>
    </w:p>
    <w:p w:rsidR="004A381E" w:rsidRPr="002379BC" w:rsidRDefault="004A381E" w:rsidP="00185047">
      <w:pPr>
        <w:jc w:val="both"/>
        <w:rPr>
          <w:rFonts w:ascii="Times New Roman" w:hAnsi="Times New Roman"/>
          <w:sz w:val="28"/>
          <w:szCs w:val="28"/>
        </w:rPr>
      </w:pPr>
      <w:r w:rsidRPr="002379BC">
        <w:rPr>
          <w:rFonts w:ascii="Times New Roman" w:hAnsi="Times New Roman"/>
          <w:sz w:val="28"/>
          <w:szCs w:val="28"/>
        </w:rPr>
        <w:t xml:space="preserve">Бояриновская библиотека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379BC">
        <w:rPr>
          <w:rFonts w:ascii="Times New Roman" w:hAnsi="Times New Roman"/>
          <w:sz w:val="28"/>
          <w:szCs w:val="28"/>
        </w:rPr>
        <w:t>это не  только то  место, где можно взять книгу для чтения, но и познакомиться с историей своей деревни, ее людьми, особенностями жизни, обычаями и традициями, народным творчеством. Это и место, где можно поделиться своими радостями и горестями, найти собеседника и совсем не чувствовать себя оторванным от мира.</w:t>
      </w:r>
    </w:p>
    <w:p w:rsidR="004A381E" w:rsidRPr="002379BC" w:rsidRDefault="004A381E" w:rsidP="00185047">
      <w:pPr>
        <w:jc w:val="both"/>
        <w:rPr>
          <w:rFonts w:ascii="Times New Roman" w:hAnsi="Times New Roman"/>
          <w:sz w:val="28"/>
          <w:szCs w:val="28"/>
        </w:rPr>
      </w:pPr>
    </w:p>
    <w:sectPr w:rsidR="004A381E" w:rsidRPr="002379BC" w:rsidSect="004022B1">
      <w:footerReference w:type="default" r:id="rId6"/>
      <w:pgSz w:w="8419" w:h="11906" w:orient="landscape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81E" w:rsidRDefault="004A381E" w:rsidP="00137516">
      <w:pPr>
        <w:spacing w:after="0" w:line="240" w:lineRule="auto"/>
      </w:pPr>
      <w:r>
        <w:separator/>
      </w:r>
    </w:p>
  </w:endnote>
  <w:endnote w:type="continuationSeparator" w:id="1">
    <w:p w:rsidR="004A381E" w:rsidRDefault="004A381E" w:rsidP="0013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1E" w:rsidRDefault="004A381E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4A381E" w:rsidRDefault="004A38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81E" w:rsidRDefault="004A381E" w:rsidP="00137516">
      <w:pPr>
        <w:spacing w:after="0" w:line="240" w:lineRule="auto"/>
      </w:pPr>
      <w:r>
        <w:separator/>
      </w:r>
    </w:p>
  </w:footnote>
  <w:footnote w:type="continuationSeparator" w:id="1">
    <w:p w:rsidR="004A381E" w:rsidRDefault="004A381E" w:rsidP="0013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bookFoldPrintingSheets w:val="-4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7A1"/>
    <w:rsid w:val="00042D08"/>
    <w:rsid w:val="00091E7E"/>
    <w:rsid w:val="000C31DC"/>
    <w:rsid w:val="00137516"/>
    <w:rsid w:val="00185047"/>
    <w:rsid w:val="002379BC"/>
    <w:rsid w:val="002629FB"/>
    <w:rsid w:val="00387D06"/>
    <w:rsid w:val="003F17A1"/>
    <w:rsid w:val="004022B1"/>
    <w:rsid w:val="004105F4"/>
    <w:rsid w:val="0041673E"/>
    <w:rsid w:val="00425426"/>
    <w:rsid w:val="004761A6"/>
    <w:rsid w:val="004A381E"/>
    <w:rsid w:val="004B43EA"/>
    <w:rsid w:val="0055529F"/>
    <w:rsid w:val="006439BA"/>
    <w:rsid w:val="006B46E2"/>
    <w:rsid w:val="006C3AFB"/>
    <w:rsid w:val="00863245"/>
    <w:rsid w:val="00877E1B"/>
    <w:rsid w:val="008E4B32"/>
    <w:rsid w:val="00926B7D"/>
    <w:rsid w:val="00990E41"/>
    <w:rsid w:val="00AA4645"/>
    <w:rsid w:val="00B001EA"/>
    <w:rsid w:val="00B12984"/>
    <w:rsid w:val="00B13A31"/>
    <w:rsid w:val="00B267C9"/>
    <w:rsid w:val="00B76563"/>
    <w:rsid w:val="00B920C8"/>
    <w:rsid w:val="00C02BAF"/>
    <w:rsid w:val="00C85A05"/>
    <w:rsid w:val="00D2162C"/>
    <w:rsid w:val="00DA2ED5"/>
    <w:rsid w:val="00E04D05"/>
    <w:rsid w:val="00E76C5B"/>
    <w:rsid w:val="00E82B15"/>
    <w:rsid w:val="00FC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A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3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7516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13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7516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2010</Words>
  <Characters>11461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учреждение культуры</dc:title>
  <dc:subject/>
  <dc:creator>Sebezh</dc:creator>
  <cp:keywords/>
  <dc:description/>
  <cp:lastModifiedBy>Алла</cp:lastModifiedBy>
  <cp:revision>2</cp:revision>
  <cp:lastPrinted>2018-04-05T07:01:00Z</cp:lastPrinted>
  <dcterms:created xsi:type="dcterms:W3CDTF">2018-05-24T12:20:00Z</dcterms:created>
  <dcterms:modified xsi:type="dcterms:W3CDTF">2018-05-24T12:20:00Z</dcterms:modified>
</cp:coreProperties>
</file>