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A" w:rsidRPr="000268BC" w:rsidRDefault="0069129A" w:rsidP="000268BC">
      <w:pPr>
        <w:pStyle w:val="thumbnail"/>
        <w:rPr>
          <w:b/>
        </w:rPr>
      </w:pPr>
      <w:r w:rsidRPr="000268BC">
        <w:rPr>
          <w:b/>
        </w:rPr>
        <w:t>Бежаницкой  Центральной районной библиотеке - 120 лет !</w:t>
      </w:r>
    </w:p>
    <w:p w:rsidR="0069129A" w:rsidRPr="000268BC" w:rsidRDefault="0069129A" w:rsidP="000268BC">
      <w:pPr>
        <w:jc w:val="both"/>
      </w:pPr>
      <w:r w:rsidRPr="000268BC">
        <w:t xml:space="preserve">1 марта 1897 года на свои средства (500 рублей) Анна Павловна </w:t>
      </w:r>
      <w:r w:rsidRPr="000268BC">
        <w:rPr>
          <w:rStyle w:val="spelle"/>
        </w:rPr>
        <w:t>Философова</w:t>
      </w:r>
      <w:r w:rsidRPr="000268BC">
        <w:t xml:space="preserve"> открыла в Бежаницах народную библиотеку - читальню, которой дала имя своего мужа - Владимира Дмитриевича </w:t>
      </w:r>
      <w:r w:rsidRPr="000268BC">
        <w:rPr>
          <w:rStyle w:val="spelle"/>
        </w:rPr>
        <w:t>Философова</w:t>
      </w:r>
      <w:r w:rsidRPr="000268BC">
        <w:t xml:space="preserve">. </w:t>
      </w:r>
    </w:p>
    <w:p w:rsidR="0069129A" w:rsidRPr="000268BC" w:rsidRDefault="0069129A" w:rsidP="000268BC">
      <w:pPr>
        <w:spacing w:before="100" w:beforeAutospacing="1" w:after="100" w:afterAutospacing="1"/>
        <w:jc w:val="center"/>
      </w:pPr>
      <w:r w:rsidRPr="000268BC">
        <w:rPr>
          <w:rStyle w:val="Strong"/>
          <w:u w:val="single"/>
        </w:rPr>
        <w:t xml:space="preserve">Отчет о деятельности </w:t>
      </w:r>
      <w:r w:rsidRPr="000268BC">
        <w:rPr>
          <w:rStyle w:val="spelle"/>
          <w:b/>
          <w:u w:val="single"/>
        </w:rPr>
        <w:t>Бежаницкой</w:t>
      </w:r>
      <w:r w:rsidRPr="000268BC">
        <w:rPr>
          <w:rStyle w:val="Strong"/>
          <w:u w:val="single"/>
        </w:rPr>
        <w:t xml:space="preserve"> народной библиотеки-читальни имени действительного тайного советника Владимира Дмитриевича </w:t>
      </w:r>
      <w:r w:rsidRPr="000268BC">
        <w:rPr>
          <w:rStyle w:val="spelle"/>
          <w:b/>
          <w:u w:val="single"/>
        </w:rPr>
        <w:t>Философова</w:t>
      </w:r>
      <w:r w:rsidRPr="000268BC">
        <w:rPr>
          <w:rStyle w:val="Strong"/>
          <w:u w:val="single"/>
        </w:rPr>
        <w:t xml:space="preserve"> за первый год её существования (с 1-го марта </w:t>
      </w:r>
      <w:smartTag w:uri="urn:schemas-microsoft-com:office:smarttags" w:element="metricconverter">
        <w:smartTagPr>
          <w:attr w:name="ProductID" w:val="1897 г"/>
        </w:smartTagPr>
        <w:r w:rsidRPr="000268BC">
          <w:rPr>
            <w:rStyle w:val="Strong"/>
            <w:u w:val="single"/>
          </w:rPr>
          <w:t>1897 г</w:t>
        </w:r>
      </w:smartTag>
      <w:r w:rsidRPr="000268BC">
        <w:rPr>
          <w:rStyle w:val="Strong"/>
          <w:u w:val="single"/>
        </w:rPr>
        <w:t xml:space="preserve">. по 1-е марта 1898 года). </w:t>
      </w:r>
    </w:p>
    <w:p w:rsidR="0069129A" w:rsidRPr="000268BC" w:rsidRDefault="0069129A" w:rsidP="000268BC">
      <w:pPr>
        <w:jc w:val="both"/>
      </w:pPr>
      <w:r w:rsidRPr="000268BC">
        <w:t xml:space="preserve">1 марта 1898 года в </w:t>
      </w:r>
      <w:r w:rsidRPr="000268BC">
        <w:rPr>
          <w:rStyle w:val="spelle"/>
        </w:rPr>
        <w:t>Бежаницкой</w:t>
      </w:r>
      <w:r w:rsidRPr="000268BC">
        <w:t xml:space="preserve"> библиотеке-читальне числилось всего 468 названий книг в 448 томах, между которыми находится: 1) духовно-нравственного содержания 27 названий в 30 томах, 2) по истории и биографии 74 названия в 52 томах, 3) по география 24 назв. в 22 томах, 4) по естествознанию, медицине и гигиене 42 названия в 28 томах, 5) по сельскому хозяйству, строительному делу, ремеслам и друг, полезным сведениям 54 названия 37 томах и 6) по словесности 247 названий в 279 томах, между коими имеются собрания сочинений лучших русских и частью иностранных писателей.</w:t>
      </w:r>
    </w:p>
    <w:p w:rsidR="0069129A" w:rsidRPr="000268BC" w:rsidRDefault="0069129A" w:rsidP="000268BC">
      <w:pPr>
        <w:jc w:val="both"/>
      </w:pPr>
      <w:r w:rsidRPr="000268BC">
        <w:t xml:space="preserve">Кроме книг библиотека имеет еще периодические издания, а именно: Читальню Народной Школы за 1889, 1890 1891, 1892, 1893, 1894 и </w:t>
      </w:r>
      <w:smartTag w:uri="urn:schemas-microsoft-com:office:smarttags" w:element="metricconverter">
        <w:smartTagPr>
          <w:attr w:name="ProductID" w:val="1895 г"/>
        </w:smartTagPr>
        <w:r w:rsidRPr="000268BC">
          <w:t>1895 г</w:t>
        </w:r>
      </w:smartTag>
      <w:r w:rsidRPr="000268BC">
        <w:t xml:space="preserve">., журнал Ниву с приложениями за  3 года (т. е. за 1895, 1896 и </w:t>
      </w:r>
      <w:smartTag w:uri="urn:schemas-microsoft-com:office:smarttags" w:element="metricconverter">
        <w:smartTagPr>
          <w:attr w:name="ProductID" w:val="1897 г"/>
        </w:smartTagPr>
        <w:r w:rsidRPr="000268BC">
          <w:t>1897 г</w:t>
        </w:r>
      </w:smartTag>
      <w:r w:rsidRPr="000268BC">
        <w:t xml:space="preserve">., получая ее также и в текущем </w:t>
      </w:r>
      <w:smartTag w:uri="urn:schemas-microsoft-com:office:smarttags" w:element="metricconverter">
        <w:smartTagPr>
          <w:attr w:name="ProductID" w:val="1898 г"/>
        </w:smartTagPr>
        <w:r w:rsidRPr="000268BC">
          <w:t>1898 г</w:t>
        </w:r>
      </w:smartTag>
      <w:r w:rsidRPr="000268BC">
        <w:t>.), газету Свет за 1897 и текущий годы и выписываемые, кроме того, на нынешний год журнал «Деревня» и газету «Псковский Городской Листок».</w:t>
      </w:r>
    </w:p>
    <w:p w:rsidR="0069129A" w:rsidRPr="000268BC" w:rsidRDefault="0069129A" w:rsidP="000268BC">
      <w:pPr>
        <w:jc w:val="both"/>
      </w:pPr>
      <w:r w:rsidRPr="000268BC">
        <w:t xml:space="preserve">Книги для читальни приобретены на пожертвованные женою умершего действительного тайного советника </w:t>
      </w:r>
      <w:r w:rsidRPr="000268BC">
        <w:rPr>
          <w:rStyle w:val="spelle"/>
        </w:rPr>
        <w:t>Философова</w:t>
      </w:r>
      <w:r w:rsidRPr="000268BC">
        <w:t xml:space="preserve"> Анною Павловной </w:t>
      </w:r>
      <w:r w:rsidRPr="000268BC">
        <w:rPr>
          <w:rStyle w:val="spelle"/>
        </w:rPr>
        <w:t>Философовою</w:t>
      </w:r>
      <w:r w:rsidRPr="000268BC">
        <w:t xml:space="preserve"> 500 руб. и частью на ассигнованные </w:t>
      </w:r>
      <w:r w:rsidRPr="000268BC">
        <w:rPr>
          <w:rStyle w:val="spelle"/>
        </w:rPr>
        <w:t>Новоржевским</w:t>
      </w:r>
      <w:r w:rsidRPr="000268BC">
        <w:t xml:space="preserve">  уездным земским собранием в 1897 году 100 руб. и в 1898 году 100 руб., из каковой суммы израсходовано также на мебель  читальни и выплачивается жалованье библиотекарю. </w:t>
      </w:r>
    </w:p>
    <w:p w:rsidR="0069129A" w:rsidRPr="000268BC" w:rsidRDefault="0069129A" w:rsidP="000268BC">
      <w:pPr>
        <w:jc w:val="both"/>
      </w:pPr>
      <w:r w:rsidRPr="000268BC">
        <w:t xml:space="preserve">Других пожертвований от частных лиц, или каких- либо общественных учреждений распространения грамотности  читальняне имела, за исключением книг па сумму 7 р. 50 коп., пожертвованных дворянином Дмитрием Владимировичем </w:t>
      </w:r>
      <w:r w:rsidRPr="000268BC">
        <w:rPr>
          <w:rStyle w:val="spelle"/>
        </w:rPr>
        <w:t>Философовым</w:t>
      </w:r>
      <w:r w:rsidRPr="000268BC">
        <w:t>.</w:t>
      </w:r>
    </w:p>
    <w:p w:rsidR="0069129A" w:rsidRPr="000268BC" w:rsidRDefault="0069129A" w:rsidP="000268BC">
      <w:pPr>
        <w:jc w:val="both"/>
      </w:pPr>
      <w:r w:rsidRPr="000268BC">
        <w:t xml:space="preserve">Помещение для библиотеки отведено крестьянами </w:t>
      </w:r>
      <w:r w:rsidRPr="000268BC">
        <w:rPr>
          <w:rStyle w:val="spelle"/>
        </w:rPr>
        <w:t>Бежаницкой</w:t>
      </w:r>
      <w:r w:rsidRPr="000268BC">
        <w:t xml:space="preserve"> волости при волостном правлении, в мезонине общественного дома,  имеющем довольно светлую комнату (5 окон) с удобною для прохода лестницею. Комната имеет в длину 4 саж., в ширину 3 саж. 1 </w:t>
      </w:r>
      <w:r w:rsidRPr="000268BC">
        <w:rPr>
          <w:rStyle w:val="spelle"/>
        </w:rPr>
        <w:t>арш</w:t>
      </w:r>
      <w:r w:rsidRPr="000268BC">
        <w:t xml:space="preserve">. и в высоту до потолка 4,5 </w:t>
      </w:r>
      <w:r w:rsidRPr="000268BC">
        <w:rPr>
          <w:rStyle w:val="spelle"/>
        </w:rPr>
        <w:t>арш</w:t>
      </w:r>
      <w:r w:rsidRPr="000268BC">
        <w:t xml:space="preserve">. Мебель читальни состоит из следующих вещей: шкафа для хранения книг с 3 отделениями, о 5 полках каждое, большого, крытого </w:t>
      </w:r>
      <w:r w:rsidRPr="000268BC">
        <w:rPr>
          <w:rStyle w:val="spelle"/>
        </w:rPr>
        <w:t>клеенкою</w:t>
      </w:r>
      <w:r w:rsidRPr="000268BC">
        <w:t xml:space="preserve"> стола, 12 венских стульев, 2 табуретов, 2 скамеек и 1 кушетки.</w:t>
      </w:r>
    </w:p>
    <w:p w:rsidR="0069129A" w:rsidRPr="000268BC" w:rsidRDefault="0069129A" w:rsidP="000268BC">
      <w:pPr>
        <w:jc w:val="both"/>
      </w:pPr>
      <w:r w:rsidRPr="000268BC">
        <w:t xml:space="preserve">За отчетный период книгами библиотеки-читальни пользовалось 428 чел., между которыми было 7 учителей земских и приходских школ, лиц, учившихся в господских училищах, семинариях и проч. 29 чел., учащихся в земских и приходских школах 78 человек и окончивших учение в земских школах и выучившихся читать дома 315 человек, из коих женщин было 79 человек и мужчин 236 человек. Книгами читальни пользовалась большею частью жители </w:t>
      </w:r>
      <w:r w:rsidRPr="000268BC">
        <w:rPr>
          <w:rStyle w:val="spelle"/>
        </w:rPr>
        <w:t>Бежаницкой</w:t>
      </w:r>
      <w:r w:rsidRPr="000268BC">
        <w:t xml:space="preserve"> волости, а именно 375 человек, по </w:t>
      </w:r>
      <w:r w:rsidRPr="000268BC">
        <w:rPr>
          <w:rStyle w:val="spelle"/>
        </w:rPr>
        <w:t>Аполпнской</w:t>
      </w:r>
      <w:r w:rsidRPr="000268BC">
        <w:t xml:space="preserve"> вол.  таких лиц было 10 человек, по </w:t>
      </w:r>
      <w:r w:rsidRPr="000268BC">
        <w:rPr>
          <w:rStyle w:val="spelle"/>
        </w:rPr>
        <w:t>Дворицкой</w:t>
      </w:r>
      <w:r w:rsidRPr="000268BC">
        <w:t xml:space="preserve">— 20 человек, по </w:t>
      </w:r>
      <w:r w:rsidRPr="000268BC">
        <w:rPr>
          <w:rStyle w:val="spelle"/>
        </w:rPr>
        <w:t>Туровской</w:t>
      </w:r>
      <w:r w:rsidRPr="000268BC">
        <w:t xml:space="preserve"> — 9 человек и по Горской —14 человек. По сословиям лица, пользовавшиеся читальнею, разделялись так: крестьян было 372 человека, духовных 9 человек, мещан и купцов 27 чел., дворян, чиновников и служащих 20 человек.</w:t>
      </w:r>
    </w:p>
    <w:p w:rsidR="0069129A" w:rsidRPr="000268BC" w:rsidRDefault="0069129A" w:rsidP="000268BC">
      <w:pPr>
        <w:jc w:val="both"/>
      </w:pPr>
      <w:r w:rsidRPr="000268BC">
        <w:t xml:space="preserve">В отчетном году из читальни было взято на дом для чтения 3647 томов книг, из коих более всего требовались книги духовного содержания и Читальня Народной Школы. Книги по естествознанию и хозяйству брались слабее всего; из журналов охотнее всего читали Ниву. Лица, пользующаяся книгами, берут их охотнее на дом и, в большинстве, тотчас же по получении книг, уходят домой. </w:t>
      </w:r>
    </w:p>
    <w:p w:rsidR="0069129A" w:rsidRPr="000268BC" w:rsidRDefault="0069129A" w:rsidP="000268BC">
      <w:pPr>
        <w:spacing w:before="100" w:beforeAutospacing="1" w:after="100" w:afterAutospacing="1"/>
        <w:jc w:val="center"/>
      </w:pPr>
      <w:r w:rsidRPr="000268BC">
        <w:t>***</w:t>
      </w:r>
    </w:p>
    <w:p w:rsidR="0069129A" w:rsidRPr="000268BC" w:rsidRDefault="0069129A" w:rsidP="000268BC">
      <w:pPr>
        <w:jc w:val="both"/>
      </w:pPr>
      <w:r w:rsidRPr="000268BC">
        <w:t xml:space="preserve">После Великой отечественной войны библиотека занимала первый этаж в районном доме культуры улица Смольная, д.14. </w:t>
      </w:r>
    </w:p>
    <w:p w:rsidR="0069129A" w:rsidRPr="000268BC" w:rsidRDefault="0069129A" w:rsidP="000268BC">
      <w:pPr>
        <w:spacing w:before="100" w:beforeAutospacing="1" w:after="100" w:afterAutospacing="1"/>
        <w:ind w:firstLine="284"/>
        <w:jc w:val="both"/>
      </w:pPr>
      <w:r w:rsidRPr="000268BC">
        <w:rPr>
          <w:rStyle w:val="Strong"/>
        </w:rPr>
        <w:t>1952 год:</w:t>
      </w:r>
      <w:r w:rsidRPr="000268BC">
        <w:t xml:space="preserve">создается  детская  библиотека. </w:t>
      </w:r>
    </w:p>
    <w:p w:rsidR="0069129A" w:rsidRPr="000268BC" w:rsidRDefault="0069129A" w:rsidP="000268BC">
      <w:pPr>
        <w:spacing w:before="100" w:beforeAutospacing="1" w:after="100" w:afterAutospacing="1"/>
        <w:ind w:firstLine="284"/>
        <w:jc w:val="both"/>
      </w:pPr>
      <w:r w:rsidRPr="000268BC">
        <w:rPr>
          <w:rStyle w:val="Strong"/>
        </w:rPr>
        <w:t>1975 год:</w:t>
      </w:r>
      <w:r w:rsidRPr="000268BC">
        <w:t xml:space="preserve"> библиотека переехала в дом на улице Советская д.57, где ныне располагается церковь Петра и Павла.  </w:t>
      </w:r>
    </w:p>
    <w:p w:rsidR="0069129A" w:rsidRPr="000268BC" w:rsidRDefault="0069129A" w:rsidP="000268BC">
      <w:pPr>
        <w:spacing w:before="100" w:beforeAutospacing="1" w:after="100" w:afterAutospacing="1"/>
        <w:ind w:firstLine="284"/>
        <w:jc w:val="both"/>
      </w:pPr>
      <w:r w:rsidRPr="000268BC">
        <w:rPr>
          <w:rStyle w:val="Strong"/>
        </w:rPr>
        <w:t>1978 год:</w:t>
      </w:r>
      <w:r w:rsidRPr="000268BC">
        <w:t xml:space="preserve"> библиотека переезжает на улицу Смольная д.17, где и остается до сих пор.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12pt1"/>
        </w:rPr>
        <w:t>1993 год: 1-ое заседание в клубе для юношества «Литературные среды».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12pt1"/>
        </w:rPr>
        <w:t>1 октября состоялось 1-ое заседание клуба «Наш мудрый читатель».</w:t>
      </w:r>
    </w:p>
    <w:p w:rsidR="0069129A" w:rsidRPr="000268BC" w:rsidRDefault="0069129A" w:rsidP="000268BC">
      <w:pPr>
        <w:jc w:val="both"/>
      </w:pPr>
      <w:r w:rsidRPr="000268BC">
        <w:rPr>
          <w:rStyle w:val="212pt1"/>
        </w:rPr>
        <w:t xml:space="preserve">1997 год: </w:t>
      </w:r>
      <w:r w:rsidRPr="000268BC">
        <w:rPr>
          <w:rStyle w:val="20"/>
        </w:rPr>
        <w:t xml:space="preserve">Центральная районная библиотека отметила 100-летний юбилей и 160-летие </w:t>
      </w:r>
      <w:r w:rsidRPr="000268BC">
        <w:rPr>
          <w:rStyle w:val="spelle"/>
        </w:rPr>
        <w:t>А.П.Философовой</w:t>
      </w:r>
      <w:r w:rsidRPr="000268BC">
        <w:rPr>
          <w:rStyle w:val="20"/>
        </w:rPr>
        <w:t xml:space="preserve">, проведя, таким образом, 1-ые </w:t>
      </w:r>
      <w:r w:rsidRPr="000268BC">
        <w:rPr>
          <w:rStyle w:val="spelle"/>
        </w:rPr>
        <w:t>Философовские</w:t>
      </w:r>
      <w:r w:rsidRPr="000268BC">
        <w:rPr>
          <w:rStyle w:val="20"/>
        </w:rPr>
        <w:t xml:space="preserve"> чтения районного масштаба.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-В этом же году отметили 70-летие </w:t>
      </w:r>
      <w:r w:rsidRPr="000268BC">
        <w:rPr>
          <w:rStyle w:val="spelle"/>
        </w:rPr>
        <w:t>Бежаницкого</w:t>
      </w:r>
      <w:r w:rsidRPr="000268BC">
        <w:rPr>
          <w:rStyle w:val="20"/>
        </w:rPr>
        <w:t xml:space="preserve"> района, проведя встречу в клубе «Наш мудрый читатель» под названием «Мы здесь судьбу свою нашли». Ответственными за проведение были: </w:t>
      </w:r>
      <w:r w:rsidRPr="000268BC">
        <w:rPr>
          <w:rStyle w:val="spelle"/>
        </w:rPr>
        <w:t>Булдакова</w:t>
      </w:r>
      <w:r w:rsidRPr="000268BC">
        <w:rPr>
          <w:rStyle w:val="20"/>
        </w:rPr>
        <w:t xml:space="preserve"> В.В., Павлова Г.П.. Крылова Г.П.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-Премьера книга очерков Александра Кирсанова «Под сенью куполов», с присутствием автора.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-Начали проводить встречи по линии работы семейного читального зала из цикла «Бенефис читающей семьи»/провели бенефисы семей Ефремовых, Афанасьевых/.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-Международный День семьи. 15 мая. Ежегодно, в семейном читальном зале, стали проходить встречи «За круглым столом».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12pt1"/>
        </w:rPr>
        <w:t xml:space="preserve">1998 год: </w:t>
      </w:r>
      <w:r w:rsidRPr="000268BC">
        <w:rPr>
          <w:rStyle w:val="20"/>
        </w:rPr>
        <w:t>получили благодарность за работу от губернатора Псковской области Михайлова Евгения Эдуардовича.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-Впервые провели День краеведения, посвященный: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- 80-летию Рабоче-крестьянской Красной Армии,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- 55 - </w:t>
      </w:r>
      <w:r w:rsidRPr="000268BC">
        <w:rPr>
          <w:rStyle w:val="spelle"/>
        </w:rPr>
        <w:t>летию</w:t>
      </w:r>
      <w:r w:rsidRPr="000268BC">
        <w:rPr>
          <w:rStyle w:val="2centurygothic"/>
        </w:rPr>
        <w:t>подвига</w:t>
      </w:r>
      <w:r w:rsidRPr="000268BC">
        <w:rPr>
          <w:rStyle w:val="20"/>
        </w:rPr>
        <w:t xml:space="preserve"> Александра Матросова</w:t>
      </w:r>
      <w:r w:rsidRPr="000268BC">
        <w:rPr>
          <w:rStyle w:val="22"/>
        </w:rPr>
        <w:t>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-Провели Премьеру книги П. </w:t>
      </w:r>
      <w:r w:rsidRPr="000268BC">
        <w:rPr>
          <w:rStyle w:val="spelle"/>
        </w:rPr>
        <w:t>Солодова</w:t>
      </w:r>
      <w:r w:rsidRPr="000268BC">
        <w:rPr>
          <w:rStyle w:val="20"/>
        </w:rPr>
        <w:t xml:space="preserve"> «Бежаницы».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-Цикл мероприятий «Мой Пушкин», посвященный 200-летию поэта.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-В последнее воскресенье ноября начали отмечать День Матери России. В течение последующих лет проводили ежегодно.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-Положили начало проведению ежегодному праздника, посвященного Всемирному Дню книги </w:t>
      </w:r>
      <w:r w:rsidRPr="000268BC">
        <w:rPr>
          <w:rStyle w:val="22"/>
        </w:rPr>
        <w:t xml:space="preserve">/ </w:t>
      </w:r>
      <w:r w:rsidRPr="000268BC">
        <w:rPr>
          <w:rStyle w:val="20"/>
        </w:rPr>
        <w:t>23 апреля/.</w:t>
      </w:r>
    </w:p>
    <w:p w:rsidR="0069129A" w:rsidRPr="000268BC" w:rsidRDefault="0069129A" w:rsidP="000268BC">
      <w:pPr>
        <w:jc w:val="both"/>
      </w:pPr>
      <w:r w:rsidRPr="000268BC">
        <w:rPr>
          <w:rStyle w:val="212pt1"/>
        </w:rPr>
        <w:t xml:space="preserve">1999 год: </w:t>
      </w:r>
      <w:r w:rsidRPr="000268BC">
        <w:rPr>
          <w:rStyle w:val="20"/>
        </w:rPr>
        <w:t>Центральной районной библиотеке присвоено почетное звание «Лучшая организация года» среди учреждений культуры по итогам работы за 1998 год.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-День славянской письменности и культуры широко отмечался в  г. Пскове / в преддверии 200-летнего юбилея Великого Пушкина/ и у нас в районном центре.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-23 апреля состоялся Праздник, посвященный Всемирному Дню книги. Впервые было проведено с читателями анкетирование «Лучшая книга года».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-30 апреля директор ЦБС отчитывалась на коллегии Администрации района «О работе по библиотечному обслуживанию населения». Коллегия отметила положительную работу библиотек и приняла решение о дальнейшем развитии библиотечной системы.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-Прошел очередной День краеведения под названием «Память сердца», посвященный - Дню защитника Отечества и 55-летию освобождения п. Бежаницы от немецко-фашистских захватчиков. Присутствовали: зам. Главы администрации области Капустянский В.Г., советник Главы области по военным вопросам генерал- лейтенант Костенко В.П.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-Прошел день специалиста сельского хозяйства в центральной районной библиотеке с приглашением специалистов Управления сельского хозяйства района во главе с начальником Богдановым В.Н. «Чтобы хозяйствовать по- научному».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-3 июня состоялась научно-практическая конференция «Читая Пушкина сегодня», на которой состоялась премьера книги А.В. </w:t>
      </w:r>
      <w:r w:rsidRPr="000268BC">
        <w:rPr>
          <w:rStyle w:val="spelle"/>
        </w:rPr>
        <w:t>Тырковой</w:t>
      </w:r>
      <w:r w:rsidRPr="000268BC">
        <w:rPr>
          <w:rStyle w:val="20"/>
        </w:rPr>
        <w:t xml:space="preserve"> «Жизнь Пушкина», обзор литературы «Мир поэта» из последних разысканий о Пушкине.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-Решением Совета отдела культуры 1-ое место среди учреждений культуры по празднованию 200-летнего юбилея </w:t>
      </w:r>
      <w:r w:rsidRPr="000268BC">
        <w:rPr>
          <w:rStyle w:val="spelle"/>
        </w:rPr>
        <w:t>А.С.Пушкина</w:t>
      </w:r>
      <w:r w:rsidRPr="000268BC">
        <w:rPr>
          <w:rStyle w:val="20"/>
        </w:rPr>
        <w:t xml:space="preserve"> было отдано центральной районной библиотеке и вручена премия в размере 300 рублей.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-В Общероссийский День библиотек, 27 мая, библиотекари посетили с экскурсией Пушкинские Горы.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-17 ноября 1999 года состоялось 1-ое заседание клуба «Родная лира».</w:t>
      </w:r>
    </w:p>
    <w:p w:rsidR="0069129A" w:rsidRPr="000268BC" w:rsidRDefault="0069129A" w:rsidP="000268BC">
      <w:pPr>
        <w:jc w:val="both"/>
      </w:pPr>
      <w:r w:rsidRPr="000268BC">
        <w:rPr>
          <w:rStyle w:val="212pt"/>
        </w:rPr>
        <w:t>2000 год</w:t>
      </w:r>
      <w:r w:rsidRPr="000268BC">
        <w:rPr>
          <w:rStyle w:val="20"/>
        </w:rPr>
        <w:t>: На первое место в деятельности сельских библиотек выходит «Профилирование». Директор ЦБС отчитывалась на расширенном заседании Совета отдела культуры с присутствием зам. начальника комитета по культуре Псковской области Андреева В.И., зав. КМЦ областной универсальной научной библиотеки Акинфиевой О.В. о состоянии дел по профилированию сельских библиотек района.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 Широко отмечалось 55-летие Победы в Великой Отечественной войне.</w:t>
      </w:r>
    </w:p>
    <w:p w:rsidR="0069129A" w:rsidRPr="000268BC" w:rsidRDefault="0069129A" w:rsidP="000268BC">
      <w:pPr>
        <w:jc w:val="both"/>
      </w:pPr>
      <w:r w:rsidRPr="000268BC">
        <w:rPr>
          <w:rStyle w:val="20"/>
        </w:rPr>
        <w:t>В ЦРБ библиотеке состоялась встреча в клубе «Наш мудрый читатель» под названием «Мы отвечаем за память». Такая же встреча прошла на танцевальной площадке в парке районного центра, в которой впервые приняли участие местные поэты с чтением стихов.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-Состоялись первые встречи «Женщины нашего времени».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12pt"/>
        </w:rPr>
        <w:t xml:space="preserve">2001 год: </w:t>
      </w:r>
      <w:r w:rsidRPr="000268BC">
        <w:rPr>
          <w:rStyle w:val="20"/>
        </w:rPr>
        <w:t>Тема года: В помощь местному самоуправлению.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-Работа по экологическому конкурсу, в котором, в итоге, заняли 1-е место по России.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>-Встреча в ЦРБ библиотеке «Женщина и мода» /о К. Шинель, Э. Бурде/. Приглашены были парикмахер и модельер — специалисты 000 «Быт», которые рассказали о тенденциях моды Весна-2001.</w:t>
      </w:r>
    </w:p>
    <w:p w:rsidR="0069129A" w:rsidRPr="000268BC" w:rsidRDefault="0069129A" w:rsidP="000268BC">
      <w:pPr>
        <w:jc w:val="both"/>
      </w:pPr>
      <w:r w:rsidRPr="000268BC">
        <w:rPr>
          <w:rStyle w:val="212pt"/>
        </w:rPr>
        <w:t xml:space="preserve">2002 год: </w:t>
      </w:r>
      <w:r w:rsidRPr="000268BC">
        <w:rPr>
          <w:rStyle w:val="20"/>
        </w:rPr>
        <w:t>Отметили 50-летие Детской библиотеки.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rPr>
          <w:rStyle w:val="20"/>
        </w:rPr>
        <w:t xml:space="preserve">-Состоялась Премьера 1-го сборника стихов </w:t>
      </w:r>
      <w:r w:rsidRPr="000268BC">
        <w:rPr>
          <w:rStyle w:val="spelle"/>
        </w:rPr>
        <w:t>бежаницких</w:t>
      </w:r>
      <w:r w:rsidRPr="000268BC">
        <w:rPr>
          <w:rStyle w:val="20"/>
        </w:rPr>
        <w:t xml:space="preserve"> авторов «Здравствуй, Родина!» </w:t>
      </w:r>
      <w:r w:rsidRPr="000268BC">
        <w:t>— Отметили 25-летие Бежаницкойцентрализованной библиотечной системы в Общероссийский день библиотек мероприятием «Как это было».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—По инициативе Администрации района, отмечали 85-летие Великой Октябрьской Социалистической революции путем проведения круглого стола «Октябрь 1917 года - величайшее событие века или социальная катастрофа?» Были приглашены лидеры политических движений и партий: Единая Россия, ЛДПР, компартия и т.д., учителя истории Бежаницкой средней и вечерней школ, учителя-ветераны. Присутствовали: Трофимов А.Я., Иванова В.В., Беляева Т.И.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— 10 декабря состоялась Презентация Центра правовой информации при ЦРБ библиоте</w:t>
      </w:r>
      <w:r w:rsidRPr="000268BC">
        <w:rPr>
          <w:rStyle w:val="29"/>
        </w:rPr>
        <w:t>ке.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>2003 год</w:t>
      </w:r>
      <w:r w:rsidRPr="000268BC">
        <w:t xml:space="preserve">: Решением Собрания депутатов Бежаницкого района от 23.04.2003 г. </w:t>
      </w:r>
      <w:r w:rsidRPr="000268BC">
        <w:rPr>
          <w:rStyle w:val="2-1pt"/>
        </w:rPr>
        <w:t>№</w:t>
      </w:r>
      <w:r w:rsidRPr="000268BC">
        <w:t xml:space="preserve">114, центральной районной библиотеке присвоено имя Анны Павловны Философовой.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-Ежегодно, начиная с 1997 года, в ЦР библиотеке проходили Философовские чтения, в 2003 году состоялись 7-е Чтения под названием «Зинаида Гиппиус и ее «Дневники». Таким образом, путь «От пушкинских времен до «Мира искусства» библиотекой был пройден самостоятельно.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-Библиотека подключилась к сети Интернет.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 xml:space="preserve">-В этом </w:t>
      </w:r>
      <w:r w:rsidRPr="000268BC">
        <w:rPr>
          <w:rStyle w:val="212pt2"/>
        </w:rPr>
        <w:t xml:space="preserve">году </w:t>
      </w:r>
      <w:r w:rsidRPr="000268BC">
        <w:t>исполнилось 10 лет клубу «Наш мудрый читатель».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-Из цикла «Женщины нашего времени» состоялась встреча с депутатом районного собрания Кургановой Галиной Николаевной.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-В областном конкурсе «Библиотека года» в номинации «Сельская библиотека» победителем стала Кудеверская сельская библиотека-филиал Бежаницкой ЦБС.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>2004 год</w:t>
      </w:r>
      <w:r w:rsidRPr="000268BC">
        <w:t xml:space="preserve">:- 60-летие освобождения п.Бежаницы от немецко-фашистских захватчиков. Встреча в клубе «Наш мудрый читатель» под названием: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«Мой край… Служил Отчизне правдой, верой Ты в ту великую войну».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-80-летие Ивана Афанасьевича Васильева. ЦР библиотекой объявлен и проведен конкурс воспоминаний об И.А.Васильеве. Подведены итоги конкурса, вручены премии. Ход конкурса и его итоги широко освещались в местной газете. В этом же году, в Общероссийский День библиотек, библиотекари посетили музей И.А.Васильева в д. Борки Великолукского района.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-1-е областные Философовские чтения «Культурное наследие Фидософовых. От пушкинских времен до «Мира искусства» прошли на базе ЦР библиотеки. Два докладчика были от библиотеки: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«Личность Владимира Дмитриевича Философова» - Яковлева Е.В. и «Философовы и Бежаницы» - Булдакова В.В.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>2005 год:</w:t>
      </w:r>
      <w:r w:rsidRPr="000268BC">
        <w:t xml:space="preserve"> -60-летие Победы в Великой Отечественной войне. В ЦР библиотеке прошла Неделя военной книги под названием «Суровая правда войны».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-Проведен конкурс среди жителей района «Вам, победители войны». Все материалы публиковались в газете. Победителям конкурса торжественно были вручены премии и подарки.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-Вышел 2-й сборник бежаницкнх авторов «Берегами Льсты», В.- Луки, 2005 г. Премьера сборника состоялась 12 июня 2005 года.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-2-е областные Философовские чтения.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-26 декабря 2005 года утвержден Устав МУК «Бежаницкая ЦБС».</w:t>
      </w:r>
    </w:p>
    <w:p w:rsidR="0069129A" w:rsidRPr="000268BC" w:rsidRDefault="0069129A" w:rsidP="000268BC">
      <w:pPr>
        <w:jc w:val="both"/>
      </w:pPr>
      <w:r w:rsidRPr="000268BC">
        <w:rPr>
          <w:rStyle w:val="212pt1"/>
        </w:rPr>
        <w:t>2006 год</w:t>
      </w:r>
      <w:r w:rsidRPr="000268BC">
        <w:t xml:space="preserve">: Издали 3-й сборник стихов и прозы бежаницких авторов «Моя земля» в Бежаницкой частной типографии Брянцева А.М. 24 ноября 2006 </w:t>
      </w:r>
      <w:r w:rsidRPr="000268BC">
        <w:rPr>
          <w:rStyle w:val="2centurygothic1"/>
        </w:rPr>
        <w:t>г</w:t>
      </w:r>
      <w:r w:rsidRPr="000268BC">
        <w:t xml:space="preserve">ода состоялась Премьера сборника «Моя земля».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-Благодаря Программе «Культура Бежаницкого района на 2006-2008 гг.», приобрели в ЦР библиотеку два компьютера, 1 матричный принтер, установили программу МАРК, приступили к созданию электронного каталога.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>2007 год:</w:t>
      </w:r>
      <w:r w:rsidRPr="000268BC">
        <w:t xml:space="preserve"> включились в областную программу по корпоративной росписи периодики.</w:t>
      </w:r>
    </w:p>
    <w:p w:rsidR="0069129A" w:rsidRPr="000268BC" w:rsidRDefault="0069129A" w:rsidP="000268BC">
      <w:r w:rsidRPr="000268BC">
        <w:t> 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 xml:space="preserve">2008 год: </w:t>
      </w:r>
      <w:r w:rsidRPr="000268BC">
        <w:t>Новая форма работы: родительское собрание в библиотеке ко Дню семьи 15 мая и ко Дню матери.</w:t>
      </w:r>
    </w:p>
    <w:p w:rsidR="0069129A" w:rsidRPr="000268BC" w:rsidRDefault="0069129A" w:rsidP="000268BC">
      <w:r w:rsidRPr="000268BC">
        <w:t> </w:t>
      </w:r>
    </w:p>
    <w:p w:rsidR="0069129A" w:rsidRPr="000268BC" w:rsidRDefault="0069129A" w:rsidP="000268BC">
      <w:pPr>
        <w:jc w:val="both"/>
      </w:pPr>
      <w:r w:rsidRPr="000268BC">
        <w:rPr>
          <w:rStyle w:val="Strong"/>
        </w:rPr>
        <w:t xml:space="preserve">2009 год: </w:t>
      </w:r>
      <w:r w:rsidRPr="000268BC">
        <w:t>межрайонное мероприятие, посвященное 85-летию И.А. Васильева под названием «Я люблю эту землю».</w:t>
      </w:r>
    </w:p>
    <w:p w:rsidR="0069129A" w:rsidRPr="000268BC" w:rsidRDefault="0069129A" w:rsidP="000268BC">
      <w:r w:rsidRPr="000268BC">
        <w:t> </w:t>
      </w:r>
    </w:p>
    <w:p w:rsidR="0069129A" w:rsidRPr="000268BC" w:rsidRDefault="0069129A" w:rsidP="000268BC">
      <w:pPr>
        <w:pStyle w:val="NormalWeb"/>
      </w:pPr>
      <w:r w:rsidRPr="000268BC">
        <w:rPr>
          <w:rStyle w:val="Strong"/>
        </w:rPr>
        <w:t xml:space="preserve">2010 год: </w:t>
      </w:r>
      <w:r w:rsidRPr="000268BC">
        <w:t>произошла реорганизация МУК</w:t>
      </w:r>
      <w:r w:rsidRPr="000268BC">
        <w:rPr>
          <w:rStyle w:val="Strong"/>
        </w:rPr>
        <w:t xml:space="preserve"> «</w:t>
      </w:r>
      <w:r w:rsidRPr="000268BC">
        <w:t>Бежаницкая ЦБС». Создан МУК «Бежаницкий РЦК», куда вошли библиотеки и клубы района.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-Детская библиотека вошла в состав центральной районной библиотеки, стала отделом по работе с детьми.</w:t>
      </w:r>
    </w:p>
    <w:p w:rsidR="0069129A" w:rsidRPr="000268BC" w:rsidRDefault="0069129A" w:rsidP="000268BC">
      <w:pPr>
        <w:pStyle w:val="NormalWeb"/>
      </w:pPr>
      <w:r w:rsidRPr="000268BC">
        <w:rPr>
          <w:rStyle w:val="Strong"/>
        </w:rPr>
        <w:t xml:space="preserve">2011 год: </w:t>
      </w:r>
      <w:r w:rsidRPr="000268BC">
        <w:t>проведен профессиональный районный конкурс библиотекарей «Твоё величество – библиотекарь!».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 Впервые библиотека провела «Литературный бульвар» на Дне посёлка Бежаницы.</w:t>
      </w:r>
    </w:p>
    <w:p w:rsidR="0069129A" w:rsidRPr="000268BC" w:rsidRDefault="0069129A" w:rsidP="000268BC">
      <w:pPr>
        <w:pStyle w:val="NormalWeb"/>
      </w:pPr>
      <w:r w:rsidRPr="000268BC">
        <w:rPr>
          <w:rStyle w:val="Strong"/>
        </w:rPr>
        <w:t xml:space="preserve">2012 год:  </w:t>
      </w:r>
      <w:r w:rsidRPr="000268BC">
        <w:t xml:space="preserve">Был издан 4-й сборник стихов Бежаницких авторов, членов клуба «Родная лира» под названием  «Берестяные грамоты эпохи». 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- 28 февраля на базе Бежаницкой центральной районной библиотеки состоялась областная творческая лаборатория «Библиотеки и экологическое просвещение населения».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- 25 сентября на базе Бежаницкой центральной районной библиотеки прошел областной обучающий семинар «Информационные ресурсы библиотек – специалистам сельского хозяйства».</w:t>
      </w:r>
    </w:p>
    <w:p w:rsidR="0069129A" w:rsidRPr="000268BC" w:rsidRDefault="0069129A" w:rsidP="000268BC">
      <w:pPr>
        <w:pStyle w:val="NormalWeb"/>
      </w:pPr>
      <w:r w:rsidRPr="000268BC">
        <w:rPr>
          <w:rStyle w:val="Strong"/>
        </w:rPr>
        <w:t xml:space="preserve">2013 год: </w:t>
      </w:r>
      <w:r w:rsidRPr="000268BC">
        <w:t>Открыта Махновская сельская модельная библиотека  1 августа.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 xml:space="preserve">- В библиотеке появился беспроводной интернет </w:t>
      </w:r>
      <w:r w:rsidRPr="000268BC">
        <w:rPr>
          <w:lang w:val="en-US"/>
        </w:rPr>
        <w:t>Wi</w:t>
      </w:r>
      <w:r w:rsidRPr="000268BC">
        <w:t>-</w:t>
      </w:r>
      <w:r w:rsidRPr="000268BC">
        <w:rPr>
          <w:lang w:val="en-US"/>
        </w:rPr>
        <w:t>Fi</w:t>
      </w:r>
      <w:r w:rsidRPr="000268BC">
        <w:t>,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-Приобретено два ноутбука.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 Библиотека впервые приняла участие в Дне молодежи путем организации информационного стенда «По страницам газеты «Сельская новь»: об истории проведения праздника Дня молодежи в п. Бежаницы». На стенде были представлены ксерокопии репортажей о проведении Дня молодежи в период с 1968 г. по 2013 г.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-20 марта на базе Бежаницкой центральной районной библиотеки состоялась областная экологическая конференция «Экологическая культура и охрана окружающей среды: роль библиотек».</w:t>
      </w:r>
    </w:p>
    <w:p w:rsidR="0069129A" w:rsidRPr="000268BC" w:rsidRDefault="0069129A" w:rsidP="000268BC">
      <w:pPr>
        <w:pStyle w:val="NormalWeb"/>
      </w:pPr>
      <w:r w:rsidRPr="000268BC">
        <w:rPr>
          <w:rStyle w:val="Strong"/>
        </w:rPr>
        <w:t xml:space="preserve">2014 год: </w:t>
      </w:r>
      <w:r w:rsidRPr="000268BC">
        <w:t>Впервые в библиотеки прошла 27 мая БИБЛИОНОЧЬ под названием «Путешествие во времени».</w:t>
      </w:r>
    </w:p>
    <w:p w:rsidR="0069129A" w:rsidRPr="000268BC" w:rsidRDefault="0069129A" w:rsidP="000268BC">
      <w:pPr>
        <w:pStyle w:val="21"/>
        <w:ind w:firstLine="284"/>
        <w:jc w:val="both"/>
      </w:pPr>
      <w:r w:rsidRPr="000268BC">
        <w:t>- Приобретены 4 новых компьютера.</w:t>
      </w:r>
    </w:p>
    <w:p w:rsidR="0069129A" w:rsidRPr="000268BC" w:rsidRDefault="0069129A" w:rsidP="000268BC">
      <w:pPr>
        <w:spacing w:before="100" w:beforeAutospacing="1" w:after="100" w:afterAutospacing="1"/>
        <w:jc w:val="both"/>
      </w:pPr>
      <w:r w:rsidRPr="000268BC">
        <w:rPr>
          <w:rStyle w:val="Strong"/>
        </w:rPr>
        <w:t xml:space="preserve">2015 год: </w:t>
      </w:r>
      <w:r w:rsidRPr="000268BC">
        <w:t>состоялся районный смотр - конкурс муниципальных библиотек «Успешная библиотека - 2015».</w:t>
      </w:r>
    </w:p>
    <w:p w:rsidR="0069129A" w:rsidRPr="000268BC" w:rsidRDefault="0069129A" w:rsidP="000268BC">
      <w:pPr>
        <w:spacing w:before="100" w:beforeAutospacing="1"/>
        <w:jc w:val="center"/>
      </w:pPr>
      <w:r w:rsidRPr="000268BC">
        <w:rPr>
          <w:rStyle w:val="Strong"/>
        </w:rPr>
        <w:t>ЗАВЕДУЮЩИЕ (ДИРЕКТОРА) РАЙОННОЙ БИБЛИОТЕКИ:</w:t>
      </w:r>
    </w:p>
    <w:p w:rsidR="0069129A" w:rsidRPr="000268BC" w:rsidRDefault="0069129A" w:rsidP="000268BC">
      <w:pPr>
        <w:spacing w:before="100" w:beforeAutospacing="1"/>
        <w:jc w:val="both"/>
      </w:pPr>
      <w:r w:rsidRPr="000268B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0016" style="width:189pt;height:240pt;visibility:visible">
            <v:imagedata r:id="rId4" o:title=""/>
          </v:shape>
        </w:pict>
      </w:r>
    </w:p>
    <w:p w:rsidR="0069129A" w:rsidRPr="000268BC" w:rsidRDefault="0069129A" w:rsidP="000268BC">
      <w:pPr>
        <w:tabs>
          <w:tab w:val="num" w:pos="720"/>
        </w:tabs>
        <w:ind w:left="720" w:hanging="360"/>
      </w:pPr>
      <w:r w:rsidRPr="000268BC">
        <w:t>•</w:t>
      </w:r>
      <w:r w:rsidRPr="00976EA4">
        <w:rPr>
          <w:rStyle w:val="spelle"/>
          <w:b/>
          <w:i/>
        </w:rPr>
        <w:t>Хвостова</w:t>
      </w:r>
      <w:r w:rsidRPr="00976EA4">
        <w:rPr>
          <w:b/>
          <w:i/>
        </w:rPr>
        <w:t xml:space="preserve"> Ольга Николаевна</w:t>
      </w:r>
    </w:p>
    <w:p w:rsidR="0069129A" w:rsidRPr="000268BC" w:rsidRDefault="0069129A" w:rsidP="000268BC">
      <w:pPr>
        <w:ind w:left="720"/>
      </w:pPr>
      <w:r w:rsidRPr="000268BC">
        <w:rPr>
          <w:noProof/>
        </w:rPr>
        <w:pict>
          <v:shape id="Рисунок 2" o:spid="_x0000_i1026" type="#_x0000_t75" alt="сканирование0017" style="width:186pt;height:226.5pt;visibility:visible">
            <v:imagedata r:id="rId5" o:title=""/>
          </v:shape>
        </w:pict>
      </w:r>
    </w:p>
    <w:p w:rsidR="0069129A" w:rsidRPr="000268BC" w:rsidRDefault="0069129A" w:rsidP="000268BC">
      <w:pPr>
        <w:tabs>
          <w:tab w:val="num" w:pos="720"/>
        </w:tabs>
        <w:ind w:left="720" w:hanging="360"/>
      </w:pPr>
      <w:r w:rsidRPr="000268BC">
        <w:t>•</w:t>
      </w:r>
      <w:r w:rsidRPr="00976EA4">
        <w:rPr>
          <w:b/>
          <w:i/>
        </w:rPr>
        <w:t xml:space="preserve">Соколова </w:t>
      </w:r>
      <w:r w:rsidRPr="00976EA4">
        <w:rPr>
          <w:rStyle w:val="spelle"/>
          <w:b/>
          <w:i/>
        </w:rPr>
        <w:t>Ида</w:t>
      </w:r>
    </w:p>
    <w:p w:rsidR="0069129A" w:rsidRPr="000268BC" w:rsidRDefault="0069129A" w:rsidP="000268BC">
      <w:pPr>
        <w:ind w:left="720"/>
      </w:pPr>
      <w:r w:rsidRPr="000268BC">
        <w:rPr>
          <w:noProof/>
        </w:rPr>
        <w:pict>
          <v:shape id="Рисунок 3" o:spid="_x0000_i1027" type="#_x0000_t75" alt="сканирование0018" style="width:150.75pt;height:219.75pt;visibility:visible">
            <v:imagedata r:id="rId6" o:title=""/>
          </v:shape>
        </w:pict>
      </w:r>
    </w:p>
    <w:p w:rsidR="0069129A" w:rsidRPr="00976EA4" w:rsidRDefault="0069129A" w:rsidP="000268BC">
      <w:pPr>
        <w:tabs>
          <w:tab w:val="num" w:pos="720"/>
        </w:tabs>
        <w:ind w:left="720" w:hanging="360"/>
        <w:rPr>
          <w:b/>
          <w:i/>
        </w:rPr>
      </w:pPr>
      <w:r w:rsidRPr="000268BC">
        <w:t>•</w:t>
      </w:r>
      <w:r w:rsidRPr="00976EA4">
        <w:rPr>
          <w:b/>
          <w:i/>
        </w:rPr>
        <w:t>Ковалёва Анна Фёдоровна</w:t>
      </w:r>
    </w:p>
    <w:p w:rsidR="0069129A" w:rsidRPr="000268BC" w:rsidRDefault="0069129A" w:rsidP="000268BC">
      <w:pPr>
        <w:ind w:left="720"/>
      </w:pPr>
      <w:r w:rsidRPr="000268BC">
        <w:rPr>
          <w:noProof/>
        </w:rPr>
        <w:pict>
          <v:shape id="Рисунок 4" o:spid="_x0000_i1028" type="#_x0000_t75" alt="сканирование0019" style="width:168.75pt;height:208.5pt;visibility:visible">
            <v:imagedata r:id="rId7" o:title=""/>
          </v:shape>
        </w:pict>
      </w:r>
    </w:p>
    <w:p w:rsidR="0069129A" w:rsidRPr="000268BC" w:rsidRDefault="0069129A" w:rsidP="000268BC">
      <w:pPr>
        <w:tabs>
          <w:tab w:val="num" w:pos="720"/>
        </w:tabs>
        <w:ind w:left="720" w:hanging="360"/>
      </w:pPr>
      <w:r w:rsidRPr="00976EA4">
        <w:rPr>
          <w:b/>
          <w:i/>
        </w:rPr>
        <w:t xml:space="preserve">• Филиппова Елизавета Григорьевна </w:t>
      </w:r>
      <w:r w:rsidRPr="000268BC">
        <w:t>(создатель и первый директор - Центральной библиотечной системы)</w:t>
      </w:r>
    </w:p>
    <w:p w:rsidR="0069129A" w:rsidRPr="000268BC" w:rsidRDefault="0069129A" w:rsidP="000268BC">
      <w:pPr>
        <w:tabs>
          <w:tab w:val="num" w:pos="720"/>
        </w:tabs>
        <w:ind w:left="720" w:hanging="360"/>
      </w:pPr>
      <w:r w:rsidRPr="000268BC">
        <w:t>•</w:t>
      </w:r>
      <w:r w:rsidRPr="00976EA4">
        <w:rPr>
          <w:b/>
          <w:i/>
        </w:rPr>
        <w:t>Григорьева Ирина Николаевна</w:t>
      </w:r>
      <w:r>
        <w:t xml:space="preserve"> -</w:t>
      </w:r>
      <w:r w:rsidRPr="000268BC">
        <w:t xml:space="preserve"> с 1978 по 1981 гг.</w:t>
      </w:r>
    </w:p>
    <w:p w:rsidR="0069129A" w:rsidRPr="000268BC" w:rsidRDefault="0069129A" w:rsidP="000268BC">
      <w:pPr>
        <w:ind w:left="720"/>
      </w:pPr>
      <w:r w:rsidRPr="000268BC">
        <w:rPr>
          <w:noProof/>
        </w:rPr>
        <w:pict>
          <v:shape id="Рисунок 5" o:spid="_x0000_i1029" type="#_x0000_t75" alt="сканирование0020" style="width:347.25pt;height:215.25pt;visibility:visible">
            <v:imagedata r:id="rId8" o:title=""/>
          </v:shape>
        </w:pict>
      </w:r>
    </w:p>
    <w:p w:rsidR="0069129A" w:rsidRDefault="0069129A" w:rsidP="000268BC">
      <w:pPr>
        <w:tabs>
          <w:tab w:val="num" w:pos="720"/>
        </w:tabs>
        <w:ind w:left="720" w:hanging="360"/>
        <w:rPr>
          <w:lang w:val="en-US"/>
        </w:rPr>
      </w:pPr>
    </w:p>
    <w:p w:rsidR="0069129A" w:rsidRPr="000268BC" w:rsidRDefault="0069129A" w:rsidP="000268BC">
      <w:pPr>
        <w:tabs>
          <w:tab w:val="num" w:pos="720"/>
        </w:tabs>
        <w:ind w:left="720" w:hanging="360"/>
      </w:pPr>
      <w:r w:rsidRPr="000268BC">
        <w:t xml:space="preserve">• </w:t>
      </w:r>
      <w:r w:rsidRPr="00976EA4">
        <w:rPr>
          <w:rStyle w:val="spelle"/>
          <w:b/>
          <w:i/>
        </w:rPr>
        <w:t>Микрюкова</w:t>
      </w:r>
      <w:r w:rsidRPr="00976EA4">
        <w:rPr>
          <w:b/>
          <w:i/>
        </w:rPr>
        <w:t xml:space="preserve"> Галина Александровна</w:t>
      </w:r>
      <w:r w:rsidRPr="000268BC">
        <w:t xml:space="preserve"> – с 1981 по 1997 гг.</w:t>
      </w:r>
    </w:p>
    <w:p w:rsidR="0069129A" w:rsidRDefault="0069129A" w:rsidP="000268BC">
      <w:pPr>
        <w:spacing w:before="100" w:beforeAutospacing="1"/>
        <w:jc w:val="center"/>
        <w:rPr>
          <w:noProof/>
          <w:lang w:val="en-US"/>
        </w:rPr>
      </w:pPr>
      <w:r w:rsidRPr="000268BC">
        <w:rPr>
          <w:noProof/>
        </w:rPr>
        <w:pict>
          <v:shape id="Рисунок 6" o:spid="_x0000_i1030" type="#_x0000_t75" alt="http://pskoviana.ru/izdania/library/IMAGES/CRB_FIL/IMAGE014.JPG" style="width:284.25pt;height:213pt;visibility:visible">
            <v:imagedata r:id="rId9" o:title=""/>
          </v:shape>
        </w:pict>
      </w:r>
    </w:p>
    <w:p w:rsidR="0069129A" w:rsidRPr="00976EA4" w:rsidRDefault="0069129A" w:rsidP="00976EA4">
      <w:pPr>
        <w:tabs>
          <w:tab w:val="num" w:pos="720"/>
        </w:tabs>
        <w:ind w:left="720" w:hanging="360"/>
      </w:pPr>
      <w:r w:rsidRPr="000268BC">
        <w:t>   •</w:t>
      </w:r>
      <w:r w:rsidRPr="00976EA4">
        <w:rPr>
          <w:b/>
          <w:i/>
        </w:rPr>
        <w:t>Яковлева Елена Васильевна</w:t>
      </w:r>
      <w:r w:rsidRPr="000268BC">
        <w:t xml:space="preserve"> – с 1997 по 2016 гг.</w:t>
      </w:r>
    </w:p>
    <w:p w:rsidR="0069129A" w:rsidRPr="00976EA4" w:rsidRDefault="0069129A" w:rsidP="00976EA4">
      <w:pPr>
        <w:tabs>
          <w:tab w:val="num" w:pos="720"/>
        </w:tabs>
        <w:ind w:left="720" w:hanging="360"/>
      </w:pPr>
    </w:p>
    <w:p w:rsidR="0069129A" w:rsidRDefault="0069129A" w:rsidP="00976EA4">
      <w:pPr>
        <w:tabs>
          <w:tab w:val="num" w:pos="720"/>
        </w:tabs>
        <w:ind w:left="720" w:hanging="360"/>
        <w:rPr>
          <w:lang w:val="en-US"/>
        </w:rPr>
      </w:pPr>
    </w:p>
    <w:p w:rsidR="0069129A" w:rsidRDefault="0069129A" w:rsidP="00976EA4">
      <w:pPr>
        <w:tabs>
          <w:tab w:val="num" w:pos="720"/>
        </w:tabs>
        <w:ind w:left="720" w:hanging="360"/>
        <w:rPr>
          <w:b/>
        </w:rPr>
      </w:pPr>
    </w:p>
    <w:p w:rsidR="0069129A" w:rsidRDefault="0069129A" w:rsidP="00976EA4">
      <w:pPr>
        <w:tabs>
          <w:tab w:val="num" w:pos="720"/>
        </w:tabs>
        <w:ind w:left="720" w:hanging="360"/>
      </w:pPr>
      <w:r w:rsidRPr="00976EA4">
        <w:rPr>
          <w:b/>
        </w:rPr>
        <w:t>Ксенофонтова Светлана Викторовна</w:t>
      </w:r>
      <w:r w:rsidRPr="000268BC">
        <w:t xml:space="preserve"> </w:t>
      </w:r>
      <w:r w:rsidRPr="00976EA4">
        <w:t xml:space="preserve">– </w:t>
      </w:r>
    </w:p>
    <w:p w:rsidR="0069129A" w:rsidRPr="000268BC" w:rsidRDefault="0069129A" w:rsidP="00976EA4">
      <w:pPr>
        <w:tabs>
          <w:tab w:val="num" w:pos="720"/>
        </w:tabs>
        <w:ind w:left="720" w:hanging="360"/>
      </w:pPr>
      <w:r>
        <w:t xml:space="preserve">директор Бежаницкой районной библиотеки </w:t>
      </w:r>
      <w:r w:rsidRPr="000268BC">
        <w:t>с 15.09.2016 г. и по настоящее время</w:t>
      </w:r>
      <w:r>
        <w:t>.</w:t>
      </w:r>
    </w:p>
    <w:p w:rsidR="0069129A" w:rsidRPr="000268BC" w:rsidRDefault="0069129A" w:rsidP="000268BC">
      <w:pPr>
        <w:pStyle w:val="NormalWeb"/>
      </w:pPr>
    </w:p>
    <w:p w:rsidR="0069129A" w:rsidRPr="000268BC" w:rsidRDefault="0069129A" w:rsidP="000268BC">
      <w:pPr>
        <w:spacing w:before="100" w:beforeAutospacing="1"/>
        <w:jc w:val="center"/>
      </w:pPr>
    </w:p>
    <w:p w:rsidR="0069129A" w:rsidRDefault="0069129A" w:rsidP="000268BC">
      <w:pPr>
        <w:spacing w:after="160"/>
        <w:jc w:val="center"/>
        <w:rPr>
          <w:rStyle w:val="Strong"/>
          <w:i/>
          <w:iCs/>
        </w:rPr>
      </w:pPr>
      <w:bookmarkStart w:id="0" w:name="_GoBack"/>
      <w:bookmarkEnd w:id="0"/>
      <w:r>
        <w:rPr>
          <w:rStyle w:val="Strong"/>
          <w:i/>
          <w:iCs/>
        </w:rPr>
        <w:t xml:space="preserve">УВАЖАЕМЫЕ БИБЛИОТЕКАРИ БЕЖАНИЦКОГО РАЙОНА! </w:t>
      </w:r>
    </w:p>
    <w:p w:rsidR="0069129A" w:rsidRPr="000268BC" w:rsidRDefault="0069129A" w:rsidP="000268BC">
      <w:pPr>
        <w:spacing w:after="160"/>
        <w:jc w:val="center"/>
      </w:pPr>
      <w:r>
        <w:rPr>
          <w:rStyle w:val="Strong"/>
          <w:i/>
          <w:iCs/>
        </w:rPr>
        <w:t xml:space="preserve">ТВОРЧЕСКИХ </w:t>
      </w:r>
      <w:r w:rsidRPr="000268BC">
        <w:rPr>
          <w:rStyle w:val="Strong"/>
          <w:i/>
          <w:iCs/>
        </w:rPr>
        <w:t xml:space="preserve">УСПЕХОВ И </w:t>
      </w:r>
      <w:r>
        <w:rPr>
          <w:rStyle w:val="Strong"/>
          <w:i/>
          <w:iCs/>
        </w:rPr>
        <w:t xml:space="preserve">НОВЫХ </w:t>
      </w:r>
      <w:r w:rsidRPr="000268BC">
        <w:rPr>
          <w:rStyle w:val="Strong"/>
          <w:i/>
          <w:iCs/>
        </w:rPr>
        <w:t>ПОБЕД!!!</w:t>
      </w:r>
    </w:p>
    <w:p w:rsidR="0069129A" w:rsidRPr="000268BC" w:rsidRDefault="0069129A" w:rsidP="000268BC"/>
    <w:sectPr w:rsidR="0069129A" w:rsidRPr="000268BC" w:rsidSect="003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05"/>
    <w:rsid w:val="000268BC"/>
    <w:rsid w:val="0022495E"/>
    <w:rsid w:val="00312F05"/>
    <w:rsid w:val="003E794D"/>
    <w:rsid w:val="003F078D"/>
    <w:rsid w:val="0069129A"/>
    <w:rsid w:val="00976EA4"/>
    <w:rsid w:val="00A60D87"/>
    <w:rsid w:val="00A726E6"/>
    <w:rsid w:val="00D5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2F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12F05"/>
    <w:rPr>
      <w:rFonts w:cs="Times New Roman"/>
      <w:b/>
      <w:bCs/>
    </w:rPr>
  </w:style>
  <w:style w:type="character" w:customStyle="1" w:styleId="spelle">
    <w:name w:val="spelle"/>
    <w:basedOn w:val="DefaultParagraphFont"/>
    <w:uiPriority w:val="99"/>
    <w:rsid w:val="00312F05"/>
    <w:rPr>
      <w:rFonts w:cs="Times New Roman"/>
    </w:rPr>
  </w:style>
  <w:style w:type="paragraph" w:customStyle="1" w:styleId="thumbnail">
    <w:name w:val="thumbnail"/>
    <w:basedOn w:val="Normal"/>
    <w:uiPriority w:val="99"/>
    <w:rsid w:val="00312F05"/>
    <w:pPr>
      <w:spacing w:before="100" w:beforeAutospacing="1" w:after="100" w:afterAutospacing="1"/>
    </w:pPr>
  </w:style>
  <w:style w:type="paragraph" w:customStyle="1" w:styleId="21">
    <w:name w:val="21"/>
    <w:basedOn w:val="Normal"/>
    <w:uiPriority w:val="99"/>
    <w:rsid w:val="00312F05"/>
    <w:pPr>
      <w:spacing w:before="100" w:beforeAutospacing="1" w:after="100" w:afterAutospacing="1"/>
    </w:pPr>
  </w:style>
  <w:style w:type="character" w:customStyle="1" w:styleId="212pt1">
    <w:name w:val="212pt1"/>
    <w:basedOn w:val="DefaultParagraphFont"/>
    <w:uiPriority w:val="99"/>
    <w:rsid w:val="00312F05"/>
    <w:rPr>
      <w:rFonts w:cs="Times New Roman"/>
    </w:rPr>
  </w:style>
  <w:style w:type="character" w:customStyle="1" w:styleId="20">
    <w:name w:val="20"/>
    <w:basedOn w:val="DefaultParagraphFont"/>
    <w:uiPriority w:val="99"/>
    <w:rsid w:val="00312F05"/>
    <w:rPr>
      <w:rFonts w:cs="Times New Roman"/>
    </w:rPr>
  </w:style>
  <w:style w:type="character" w:customStyle="1" w:styleId="2centurygothic">
    <w:name w:val="2centurygothic"/>
    <w:basedOn w:val="DefaultParagraphFont"/>
    <w:uiPriority w:val="99"/>
    <w:rsid w:val="00312F05"/>
    <w:rPr>
      <w:rFonts w:cs="Times New Roman"/>
    </w:rPr>
  </w:style>
  <w:style w:type="character" w:customStyle="1" w:styleId="22">
    <w:name w:val="22"/>
    <w:basedOn w:val="DefaultParagraphFont"/>
    <w:uiPriority w:val="99"/>
    <w:rsid w:val="00312F05"/>
    <w:rPr>
      <w:rFonts w:cs="Times New Roman"/>
    </w:rPr>
  </w:style>
  <w:style w:type="character" w:customStyle="1" w:styleId="212pt">
    <w:name w:val="212pt"/>
    <w:basedOn w:val="DefaultParagraphFont"/>
    <w:uiPriority w:val="99"/>
    <w:rsid w:val="00312F05"/>
    <w:rPr>
      <w:rFonts w:cs="Times New Roman"/>
    </w:rPr>
  </w:style>
  <w:style w:type="character" w:customStyle="1" w:styleId="29">
    <w:name w:val="29"/>
    <w:basedOn w:val="DefaultParagraphFont"/>
    <w:uiPriority w:val="99"/>
    <w:rsid w:val="00312F05"/>
    <w:rPr>
      <w:rFonts w:cs="Times New Roman"/>
    </w:rPr>
  </w:style>
  <w:style w:type="character" w:customStyle="1" w:styleId="2-1pt">
    <w:name w:val="2-1pt"/>
    <w:basedOn w:val="DefaultParagraphFont"/>
    <w:uiPriority w:val="99"/>
    <w:rsid w:val="00312F05"/>
    <w:rPr>
      <w:rFonts w:cs="Times New Roman"/>
    </w:rPr>
  </w:style>
  <w:style w:type="character" w:customStyle="1" w:styleId="212pt2">
    <w:name w:val="212pt2"/>
    <w:basedOn w:val="DefaultParagraphFont"/>
    <w:uiPriority w:val="99"/>
    <w:rsid w:val="00312F05"/>
    <w:rPr>
      <w:rFonts w:cs="Times New Roman"/>
    </w:rPr>
  </w:style>
  <w:style w:type="character" w:customStyle="1" w:styleId="2centurygothic1">
    <w:name w:val="2centurygothic1"/>
    <w:basedOn w:val="DefaultParagraphFont"/>
    <w:uiPriority w:val="99"/>
    <w:rsid w:val="00312F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2109</Words>
  <Characters>12024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Бежаницкой  Центральной районной библиотеке - 120 лет </dc:title>
  <dc:subject/>
  <dc:creator>Пользователь Windows</dc:creator>
  <cp:keywords/>
  <dc:description/>
  <cp:lastModifiedBy>Алла</cp:lastModifiedBy>
  <cp:revision>2</cp:revision>
  <dcterms:created xsi:type="dcterms:W3CDTF">2017-05-29T11:18:00Z</dcterms:created>
  <dcterms:modified xsi:type="dcterms:W3CDTF">2017-05-29T11:18:00Z</dcterms:modified>
</cp:coreProperties>
</file>