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D" w:rsidRDefault="00D7563D" w:rsidP="00B67C0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D7563D" w:rsidRDefault="00D7563D" w:rsidP="00B67C0D">
      <w:pPr>
        <w:jc w:val="center"/>
        <w:rPr>
          <w:b/>
        </w:rPr>
      </w:pPr>
    </w:p>
    <w:p w:rsidR="00D7563D" w:rsidRDefault="00D7563D" w:rsidP="00B67C0D">
      <w:pPr>
        <w:jc w:val="center"/>
        <w:rPr>
          <w:b/>
          <w:sz w:val="28"/>
          <w:szCs w:val="28"/>
        </w:rPr>
      </w:pPr>
      <w:r w:rsidRPr="00056DAB">
        <w:rPr>
          <w:b/>
          <w:sz w:val="28"/>
          <w:szCs w:val="28"/>
        </w:rPr>
        <w:t>ПЛАН издательской деятельности муниципальных библиотек Псковской области на 2017 год</w:t>
      </w:r>
    </w:p>
    <w:p w:rsidR="00D7563D" w:rsidRPr="00056DAB" w:rsidRDefault="00D7563D" w:rsidP="00B67C0D">
      <w:pPr>
        <w:jc w:val="center"/>
        <w:rPr>
          <w:b/>
          <w:sz w:val="28"/>
          <w:szCs w:val="28"/>
        </w:rPr>
      </w:pPr>
    </w:p>
    <w:p w:rsidR="00D7563D" w:rsidRPr="00B67C0D" w:rsidRDefault="00D7563D" w:rsidP="00B67C0D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084"/>
        <w:gridCol w:w="2437"/>
        <w:gridCol w:w="6095"/>
        <w:gridCol w:w="1843"/>
      </w:tblGrid>
      <w:tr w:rsidR="00D7563D" w:rsidRPr="00506422" w:rsidTr="00745CBE">
        <w:tc>
          <w:tcPr>
            <w:tcW w:w="704" w:type="dxa"/>
          </w:tcPr>
          <w:p w:rsidR="00D7563D" w:rsidRPr="00506422" w:rsidRDefault="00D7563D" w:rsidP="00506422">
            <w:r w:rsidRPr="00506422">
              <w:t>№</w:t>
            </w:r>
          </w:p>
        </w:tc>
        <w:tc>
          <w:tcPr>
            <w:tcW w:w="4084" w:type="dxa"/>
          </w:tcPr>
          <w:p w:rsidR="00D7563D" w:rsidRPr="00745CBE" w:rsidRDefault="00D7563D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Название издания</w:t>
            </w:r>
          </w:p>
        </w:tc>
        <w:tc>
          <w:tcPr>
            <w:tcW w:w="2437" w:type="dxa"/>
          </w:tcPr>
          <w:p w:rsidR="00D7563D" w:rsidRPr="00745CBE" w:rsidRDefault="00D7563D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Вид издания</w:t>
            </w:r>
          </w:p>
        </w:tc>
        <w:tc>
          <w:tcPr>
            <w:tcW w:w="6095" w:type="dxa"/>
          </w:tcPr>
          <w:p w:rsidR="00D7563D" w:rsidRPr="00745CBE" w:rsidRDefault="00D7563D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Ответственный (отдел, структурное подразделение ЦРБ)</w:t>
            </w:r>
          </w:p>
        </w:tc>
        <w:tc>
          <w:tcPr>
            <w:tcW w:w="1843" w:type="dxa"/>
          </w:tcPr>
          <w:p w:rsidR="00D7563D" w:rsidRPr="00745CBE" w:rsidRDefault="00D7563D" w:rsidP="00745CBE">
            <w:pPr>
              <w:jc w:val="center"/>
              <w:rPr>
                <w:b/>
              </w:rPr>
            </w:pPr>
            <w:r w:rsidRPr="00745CBE">
              <w:rPr>
                <w:b/>
              </w:rPr>
              <w:t>Сроки издания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506422">
            <w:r>
              <w:t>1</w:t>
            </w:r>
          </w:p>
        </w:tc>
        <w:tc>
          <w:tcPr>
            <w:tcW w:w="4084" w:type="dxa"/>
          </w:tcPr>
          <w:p w:rsidR="00D7563D" w:rsidRPr="00506422" w:rsidRDefault="00D7563D" w:rsidP="00506422">
            <w:r w:rsidRPr="00506422">
              <w:t>«Герб России»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506422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D7563D" w:rsidRPr="00C912C0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506422">
            <w:r>
              <w:t>2</w:t>
            </w:r>
          </w:p>
        </w:tc>
        <w:tc>
          <w:tcPr>
            <w:tcW w:w="4084" w:type="dxa"/>
          </w:tcPr>
          <w:p w:rsidR="00D7563D" w:rsidRPr="00506422" w:rsidRDefault="00D7563D" w:rsidP="00506422">
            <w:r w:rsidRPr="00506422">
              <w:t>Календарь памятных дат и событий на 2017 год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Календарь</w:t>
            </w:r>
          </w:p>
        </w:tc>
        <w:tc>
          <w:tcPr>
            <w:tcW w:w="6095" w:type="dxa"/>
          </w:tcPr>
          <w:p w:rsidR="00D7563D" w:rsidRPr="00506422" w:rsidRDefault="00D7563D" w:rsidP="00506422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D7563D" w:rsidRPr="00C912C0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506422">
            <w:r>
              <w:t>3</w:t>
            </w:r>
          </w:p>
        </w:tc>
        <w:tc>
          <w:tcPr>
            <w:tcW w:w="4084" w:type="dxa"/>
          </w:tcPr>
          <w:p w:rsidR="00D7563D" w:rsidRPr="00506422" w:rsidRDefault="00D7563D" w:rsidP="00506422">
            <w:r w:rsidRPr="00506422">
              <w:t>«Знаменательные и памятные даты района»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Календарь</w:t>
            </w:r>
          </w:p>
        </w:tc>
        <w:tc>
          <w:tcPr>
            <w:tcW w:w="6095" w:type="dxa"/>
          </w:tcPr>
          <w:p w:rsidR="00D7563D" w:rsidRPr="00506422" w:rsidRDefault="00D7563D" w:rsidP="00506422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D7563D" w:rsidRPr="00506422" w:rsidRDefault="00D7563D" w:rsidP="00506422"/>
        </w:tc>
        <w:tc>
          <w:tcPr>
            <w:tcW w:w="1843" w:type="dxa"/>
          </w:tcPr>
          <w:p w:rsidR="00D7563D" w:rsidRPr="00C912C0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C37411">
            <w:r>
              <w:t>4</w:t>
            </w:r>
          </w:p>
        </w:tc>
        <w:tc>
          <w:tcPr>
            <w:tcW w:w="4084" w:type="dxa"/>
          </w:tcPr>
          <w:p w:rsidR="00D7563D" w:rsidRPr="00C37411" w:rsidRDefault="00D7563D" w:rsidP="00C37411">
            <w:r w:rsidRPr="00C37411">
              <w:t>«Прикоснуться сердцем» (Памятные места Невельского района)</w:t>
            </w:r>
          </w:p>
        </w:tc>
        <w:tc>
          <w:tcPr>
            <w:tcW w:w="2437" w:type="dxa"/>
          </w:tcPr>
          <w:p w:rsidR="00D7563D" w:rsidRPr="00C37411" w:rsidRDefault="00D7563D" w:rsidP="00745CBE">
            <w:pPr>
              <w:jc w:val="center"/>
            </w:pPr>
            <w:r w:rsidRPr="00C37411">
              <w:t>Краеведческий календарь</w:t>
            </w:r>
          </w:p>
        </w:tc>
        <w:tc>
          <w:tcPr>
            <w:tcW w:w="6095" w:type="dxa"/>
          </w:tcPr>
          <w:p w:rsidR="00D7563D" w:rsidRPr="00C37411" w:rsidRDefault="00D7563D" w:rsidP="00C37411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D7563D" w:rsidRPr="00E50F9E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«Великая дата России»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Цикл памяток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E50F9E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F117AD">
              <w:t>Бюллетень новых поступлений за 2016 год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Бюллетень</w:t>
            </w:r>
          </w:p>
        </w:tc>
        <w:tc>
          <w:tcPr>
            <w:tcW w:w="6095" w:type="dxa"/>
          </w:tcPr>
          <w:p w:rsidR="00D7563D" w:rsidRPr="00745CBE" w:rsidRDefault="00D7563D" w:rsidP="00AA13B7">
            <w:pPr>
              <w:rPr>
                <w:lang w:eastAsia="en-US"/>
              </w:rPr>
            </w:pPr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E50F9E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</w:t>
            </w:r>
          </w:p>
        </w:tc>
        <w:tc>
          <w:tcPr>
            <w:tcW w:w="4084" w:type="dxa"/>
          </w:tcPr>
          <w:p w:rsidR="00D7563D" w:rsidRPr="00F117AD" w:rsidRDefault="00D7563D" w:rsidP="00AA13B7">
            <w:r w:rsidRPr="00F117AD">
              <w:t xml:space="preserve">«Молодежный формат»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 о молодежи, для молодежи</w:t>
            </w:r>
          </w:p>
        </w:tc>
        <w:tc>
          <w:tcPr>
            <w:tcW w:w="6095" w:type="dxa"/>
          </w:tcPr>
          <w:p w:rsidR="00D7563D" w:rsidRPr="00745CBE" w:rsidRDefault="00D7563D" w:rsidP="00AA13B7">
            <w:pPr>
              <w:rPr>
                <w:lang w:eastAsia="en-US"/>
              </w:rPr>
            </w:pPr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E50F9E" w:rsidRDefault="00D7563D" w:rsidP="00745CBE">
            <w:pPr>
              <w:jc w:val="center"/>
            </w:pPr>
            <w:r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8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Библиотека в СМИ</w:t>
            </w:r>
            <w:r w:rsidRPr="00745CBE">
              <w:rPr>
                <w:rStyle w:val="Strong"/>
                <w:b w:val="0"/>
                <w:color w:val="000000"/>
                <w:shd w:val="clear" w:color="auto" w:fill="FFFFFF"/>
              </w:rPr>
              <w:t xml:space="preserve"> (стат</w:t>
            </w:r>
            <w:r>
              <w:rPr>
                <w:rStyle w:val="Strong"/>
                <w:b w:val="0"/>
                <w:color w:val="000000"/>
                <w:shd w:val="clear" w:color="auto" w:fill="FFFFFF"/>
              </w:rPr>
              <w:t>ьи</w:t>
            </w:r>
            <w:r w:rsidRPr="00745CBE">
              <w:rPr>
                <w:rStyle w:val="Strong"/>
                <w:b w:val="0"/>
                <w:color w:val="000000"/>
                <w:shd w:val="clear" w:color="auto" w:fill="FFFFFF"/>
              </w:rPr>
              <w:t xml:space="preserve"> из СМИ о деятельности МУ «Дновская ЦБС»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5CBE">
                <w:rPr>
                  <w:rStyle w:val="Strong"/>
                  <w:b w:val="0"/>
                  <w:color w:val="000000"/>
                  <w:shd w:val="clear" w:color="auto" w:fill="FFFFFF"/>
                </w:rPr>
                <w:t>2016</w:t>
              </w:r>
              <w:r>
                <w:rPr>
                  <w:rStyle w:val="Strong"/>
                  <w:b w:val="0"/>
                  <w:color w:val="000000"/>
                  <w:shd w:val="clear" w:color="auto" w:fill="FFFFFF"/>
                </w:rPr>
                <w:t xml:space="preserve"> </w:t>
              </w:r>
              <w:r w:rsidRPr="00745CBE">
                <w:rPr>
                  <w:rStyle w:val="Strong"/>
                  <w:b w:val="0"/>
                  <w:color w:val="000000"/>
                  <w:shd w:val="clear" w:color="auto" w:fill="FFFFFF"/>
                </w:rPr>
                <w:t>г</w:t>
              </w:r>
            </w:smartTag>
            <w:r w:rsidRPr="00745CBE">
              <w:rPr>
                <w:rStyle w:val="Strong"/>
                <w:b w:val="0"/>
                <w:color w:val="000000"/>
                <w:shd w:val="clear" w:color="auto" w:fill="FFFFFF"/>
              </w:rPr>
              <w:t>.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745CBE">
              <w:rPr>
                <w:rStyle w:val="Strong"/>
                <w:b w:val="0"/>
                <w:color w:val="000000"/>
                <w:shd w:val="clear" w:color="auto" w:fill="FFFFFF"/>
              </w:rPr>
              <w:t>Библиографический список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9</w:t>
            </w:r>
          </w:p>
        </w:tc>
        <w:tc>
          <w:tcPr>
            <w:tcW w:w="4084" w:type="dxa"/>
          </w:tcPr>
          <w:p w:rsidR="00D7563D" w:rsidRPr="00506422" w:rsidRDefault="00D7563D" w:rsidP="00506786">
            <w:r w:rsidRPr="00506786">
              <w:t>Календарь памятных дат 2017 год</w:t>
            </w:r>
          </w:p>
        </w:tc>
        <w:tc>
          <w:tcPr>
            <w:tcW w:w="2437" w:type="dxa"/>
          </w:tcPr>
          <w:p w:rsidR="00D7563D" w:rsidRDefault="00D7563D" w:rsidP="00745CBE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45CBE">
              <w:rPr>
                <w:bCs/>
                <w:color w:val="000000"/>
                <w:shd w:val="clear" w:color="auto" w:fill="FFFFFF"/>
              </w:rPr>
              <w:t>Календарь</w:t>
            </w:r>
          </w:p>
          <w:p w:rsidR="00D7563D" w:rsidRPr="00745CBE" w:rsidRDefault="00D7563D" w:rsidP="00745CBE">
            <w:pPr>
              <w:jc w:val="center"/>
              <w:rPr>
                <w:rStyle w:val="Strong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10</w:t>
            </w:r>
          </w:p>
        </w:tc>
        <w:tc>
          <w:tcPr>
            <w:tcW w:w="4084" w:type="dxa"/>
          </w:tcPr>
          <w:p w:rsidR="00D7563D" w:rsidRPr="00506422" w:rsidRDefault="00D7563D" w:rsidP="00AA13B7">
            <w:r>
              <w:t>Открывая страницы истории (к юбилею библиотеки)</w:t>
            </w:r>
          </w:p>
        </w:tc>
        <w:tc>
          <w:tcPr>
            <w:tcW w:w="2437" w:type="dxa"/>
          </w:tcPr>
          <w:p w:rsidR="00D7563D" w:rsidRPr="00745CBE" w:rsidRDefault="00D7563D" w:rsidP="00745CBE">
            <w:pPr>
              <w:jc w:val="center"/>
              <w:rPr>
                <w:rStyle w:val="Strong"/>
                <w:b w:val="0"/>
                <w:color w:val="000000"/>
                <w:shd w:val="clear" w:color="auto" w:fill="FFFFFF"/>
              </w:rPr>
            </w:pPr>
            <w:r w:rsidRPr="00745CBE">
              <w:rPr>
                <w:rStyle w:val="Strong"/>
                <w:b w:val="0"/>
                <w:color w:val="000000"/>
                <w:shd w:val="clear" w:color="auto" w:fill="FFFFFF"/>
              </w:rPr>
              <w:t>Брошюра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11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«Защитим природу, сохраним себя»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Памятка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Январь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12</w:t>
            </w:r>
          </w:p>
        </w:tc>
        <w:tc>
          <w:tcPr>
            <w:tcW w:w="4084" w:type="dxa"/>
          </w:tcPr>
          <w:p w:rsidR="00D7563D" w:rsidRPr="00AA13B7" w:rsidRDefault="00D7563D" w:rsidP="00605B1E">
            <w:r w:rsidRPr="00AA13B7">
              <w:t>«Мы – твои друзья природа»</w:t>
            </w:r>
          </w:p>
        </w:tc>
        <w:tc>
          <w:tcPr>
            <w:tcW w:w="2437" w:type="dxa"/>
          </w:tcPr>
          <w:p w:rsidR="00D7563D" w:rsidRPr="00AA13B7" w:rsidRDefault="00D7563D" w:rsidP="00605B1E">
            <w:pPr>
              <w:jc w:val="center"/>
            </w:pPr>
            <w:r>
              <w:t>Сборник</w:t>
            </w:r>
            <w:r w:rsidRPr="00AA13B7">
              <w:t xml:space="preserve"> методических материалов по экологическому просвещению</w:t>
            </w:r>
          </w:p>
        </w:tc>
        <w:tc>
          <w:tcPr>
            <w:tcW w:w="6095" w:type="dxa"/>
          </w:tcPr>
          <w:p w:rsidR="00D7563D" w:rsidRPr="00AA13B7" w:rsidRDefault="00D7563D" w:rsidP="00605B1E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D7563D" w:rsidRPr="00C912C0" w:rsidRDefault="00D7563D" w:rsidP="00605B1E">
            <w:pPr>
              <w:jc w:val="center"/>
            </w:pPr>
            <w:r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13</w:t>
            </w:r>
          </w:p>
        </w:tc>
        <w:tc>
          <w:tcPr>
            <w:tcW w:w="4084" w:type="dxa"/>
          </w:tcPr>
          <w:p w:rsidR="00D7563D" w:rsidRPr="00506422" w:rsidRDefault="00D7563D" w:rsidP="00605B1E">
            <w:r w:rsidRPr="00506422">
              <w:t>«Живи, Земля!»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 w:rsidRPr="00B67C0D">
              <w:t>Дайджест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D7563D" w:rsidRPr="00506422" w:rsidRDefault="00D7563D" w:rsidP="00605B1E"/>
        </w:tc>
        <w:tc>
          <w:tcPr>
            <w:tcW w:w="1843" w:type="dxa"/>
          </w:tcPr>
          <w:p w:rsidR="00D7563D" w:rsidRPr="00C912C0" w:rsidRDefault="00D7563D" w:rsidP="00605B1E">
            <w:pPr>
              <w:jc w:val="center"/>
            </w:pPr>
            <w:r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14</w:t>
            </w:r>
          </w:p>
        </w:tc>
        <w:tc>
          <w:tcPr>
            <w:tcW w:w="4084" w:type="dxa"/>
          </w:tcPr>
          <w:p w:rsidR="00D7563D" w:rsidRPr="00506422" w:rsidRDefault="00D7563D" w:rsidP="00605B1E">
            <w:r w:rsidRPr="00506422">
              <w:t>«Экология на каждый день» (экологические подсказки)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 w:rsidRPr="00B67C0D">
              <w:t>Памятка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C912C0" w:rsidRDefault="00D7563D" w:rsidP="00605B1E">
            <w:pPr>
              <w:jc w:val="center"/>
            </w:pPr>
            <w:r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15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 xml:space="preserve">«Консультант Плюс» - найти ответ без помощи юриста»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D7563D" w:rsidRPr="00506422" w:rsidRDefault="00D7563D" w:rsidP="00AA13B7"/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«Писатели –</w:t>
            </w:r>
            <w:r>
              <w:t xml:space="preserve"> </w:t>
            </w:r>
            <w:r w:rsidRPr="00506422">
              <w:t>юбиляры – 2017». Рекомендательный список литературы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17</w:t>
            </w:r>
          </w:p>
        </w:tc>
        <w:tc>
          <w:tcPr>
            <w:tcW w:w="4084" w:type="dxa"/>
          </w:tcPr>
          <w:p w:rsidR="00D7563D" w:rsidRPr="00506422" w:rsidRDefault="00D7563D" w:rsidP="00AA13B7">
            <w:r>
              <w:t>Подарок Ленинграду (к 75-летию продовольственного обоза)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506786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18</w:t>
            </w:r>
          </w:p>
        </w:tc>
        <w:tc>
          <w:tcPr>
            <w:tcW w:w="4084" w:type="dxa"/>
          </w:tcPr>
          <w:p w:rsidR="00D7563D" w:rsidRPr="00506422" w:rsidRDefault="00D7563D" w:rsidP="00745CBE">
            <w:pPr>
              <w:autoSpaceDE w:val="0"/>
            </w:pPr>
            <w:r w:rsidRPr="00506422">
              <w:t>Ответственность</w:t>
            </w:r>
          </w:p>
          <w:p w:rsidR="00D7563D" w:rsidRPr="00506422" w:rsidRDefault="00D7563D" w:rsidP="00745CBE">
            <w:pPr>
              <w:autoSpaceDE w:val="0"/>
            </w:pPr>
            <w:r w:rsidRPr="00506422">
              <w:t>несовершеннолетних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19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Издательская деятельность за 2016</w:t>
            </w:r>
            <w:r>
              <w:t xml:space="preserve"> год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745CBE">
              <w:rPr>
                <w:rStyle w:val="Strong"/>
                <w:b w:val="0"/>
                <w:color w:val="000000"/>
                <w:shd w:val="clear" w:color="auto" w:fill="FFFFFF"/>
              </w:rPr>
              <w:t>Библиографический список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20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 xml:space="preserve">«Отдохни от </w:t>
            </w:r>
            <w:r w:rsidRPr="00745CBE">
              <w:rPr>
                <w:lang w:val="en-US"/>
              </w:rPr>
              <w:t>XXI</w:t>
            </w:r>
            <w:r w:rsidRPr="00506422">
              <w:t xml:space="preserve"> века»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Путеводитель по ретро-комнате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21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«Здесь Родины моей начало»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Библиофлаер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22</w:t>
            </w:r>
          </w:p>
        </w:tc>
        <w:tc>
          <w:tcPr>
            <w:tcW w:w="4084" w:type="dxa"/>
          </w:tcPr>
          <w:p w:rsidR="00D7563D" w:rsidRPr="00506422" w:rsidRDefault="00D7563D" w:rsidP="00AA13B7">
            <w:r>
              <w:t>История Псковской области. Из фондов государственных и муниципальных библиотек. Вып. 1. История районов.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>
              <w:t>Электронное издание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ГБУК «Псковская областная универсальная научная библиотека», муниципальные библиотеки области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>
              <w:t>Февраль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23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«Безопасный Интернет - детям»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24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 xml:space="preserve">Псковские книги – юбиляры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6422">
                <w:t>2017</w:t>
              </w:r>
              <w:r>
                <w:t xml:space="preserve"> </w:t>
              </w:r>
              <w:r w:rsidRPr="00506422">
                <w:t>г</w:t>
              </w:r>
            </w:smartTag>
            <w:r w:rsidRPr="00506422">
              <w:t xml:space="preserve">.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Рекомендательный список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25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 xml:space="preserve">Книги – юбиляры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6422">
                <w:t>2017</w:t>
              </w:r>
              <w:r>
                <w:t xml:space="preserve"> </w:t>
              </w:r>
              <w:r w:rsidRPr="00506422">
                <w:t>г</w:t>
              </w:r>
            </w:smartTag>
            <w:r w:rsidRPr="00506422">
              <w:t xml:space="preserve">.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Рекомендательный список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«Птицам домик смастерим»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Список литературы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27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«Календарь знаменательных и памятных дат на 2018 год»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Календарь-ежегодник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28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«Путь к наркотикам</w:t>
            </w:r>
            <w:r>
              <w:t xml:space="preserve"> </w:t>
            </w:r>
            <w:r w:rsidRPr="00506422">
              <w:t>- путь в никуда»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29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«Учись у героев Отчизну любить» к 95-летию Большакова А.А.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745CBE">
            <w:pPr>
              <w:autoSpaceDE w:val="0"/>
            </w:pPr>
            <w:r>
              <w:t>30</w:t>
            </w:r>
          </w:p>
        </w:tc>
        <w:tc>
          <w:tcPr>
            <w:tcW w:w="4084" w:type="dxa"/>
          </w:tcPr>
          <w:p w:rsidR="00D7563D" w:rsidRPr="00506422" w:rsidRDefault="00D7563D" w:rsidP="00745CBE">
            <w:pPr>
              <w:tabs>
                <w:tab w:val="left" w:pos="1035"/>
              </w:tabs>
            </w:pPr>
            <w:r w:rsidRPr="00745CBE">
              <w:rPr>
                <w:bCs/>
                <w:iCs/>
              </w:rPr>
              <w:t>«Я вырос здесь и край мне этот дорог»</w:t>
            </w:r>
            <w:r w:rsidRPr="00506422">
              <w:t xml:space="preserve"> (по материалам краеведческих чтений 2014-2016</w:t>
            </w:r>
            <w:r>
              <w:t xml:space="preserve"> </w:t>
            </w:r>
            <w:r w:rsidRPr="00506422">
              <w:t>гг.)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tabs>
                <w:tab w:val="left" w:pos="1035"/>
              </w:tabs>
              <w:jc w:val="center"/>
            </w:pPr>
            <w:r w:rsidRPr="00B67C0D">
              <w:t>Сборник</w:t>
            </w:r>
          </w:p>
        </w:tc>
        <w:tc>
          <w:tcPr>
            <w:tcW w:w="6095" w:type="dxa"/>
          </w:tcPr>
          <w:p w:rsidR="00D7563D" w:rsidRPr="00506422" w:rsidRDefault="00D7563D" w:rsidP="00745CBE">
            <w:pPr>
              <w:tabs>
                <w:tab w:val="left" w:pos="1035"/>
              </w:tabs>
            </w:pPr>
            <w:r>
              <w:t>МБУК «Островская 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tabs>
                <w:tab w:val="left" w:pos="1035"/>
              </w:tabs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31</w:t>
            </w:r>
          </w:p>
        </w:tc>
        <w:tc>
          <w:tcPr>
            <w:tcW w:w="4084" w:type="dxa"/>
          </w:tcPr>
          <w:p w:rsidR="00D7563D" w:rsidRPr="00745CBE" w:rsidRDefault="00D7563D" w:rsidP="00745CBE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06422">
              <w:t>«</w:t>
            </w:r>
            <w:r w:rsidRPr="00745CBE">
              <w:rPr>
                <w:bCs/>
                <w:color w:val="000000"/>
              </w:rPr>
              <w:t>Экология земли»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</w:t>
            </w:r>
          </w:p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32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«Валентин Распутин – представитель деревенской прозы»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Рекомендательный</w:t>
            </w:r>
          </w:p>
          <w:p w:rsidR="00D7563D" w:rsidRPr="00B67C0D" w:rsidRDefault="00D7563D" w:rsidP="00745CBE">
            <w:pPr>
              <w:jc w:val="center"/>
            </w:pPr>
            <w:r w:rsidRPr="00B67C0D">
              <w:t>список литературы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33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«Детская библиотека приглашает»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Закладка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34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Календарь памятных дат:</w:t>
            </w:r>
            <w:r>
              <w:t xml:space="preserve"> </w:t>
            </w:r>
            <w:r w:rsidRPr="00506422">
              <w:t>Пушкиногорье</w:t>
            </w:r>
            <w:r>
              <w:t xml:space="preserve"> </w:t>
            </w:r>
            <w:r w:rsidRPr="00506422">
              <w:t>от истоков</w:t>
            </w:r>
            <w:r>
              <w:t xml:space="preserve"> (</w:t>
            </w:r>
            <w:smartTag w:uri="urn:schemas-microsoft-com:office:smarttags" w:element="metricconverter">
              <w:smartTagPr>
                <w:attr w:name="ProductID" w:val="1349 г"/>
              </w:smartTagPr>
              <w:r>
                <w:t>1349 г</w:t>
              </w:r>
            </w:smartTag>
            <w:r>
              <w:t xml:space="preserve">.) </w:t>
            </w:r>
            <w:r w:rsidRPr="00506422">
              <w:t xml:space="preserve"> до наших дней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Календарь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Март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35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«Героев славных имена». Наши земляки - участники Великой Отечественной войны.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D7563D" w:rsidRPr="00506422" w:rsidRDefault="00D7563D" w:rsidP="00AA13B7"/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«Здор</w:t>
            </w:r>
            <w:r>
              <w:t>овый образ жизни - это стильно»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Памятка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37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«Учись у героев Отчизну любить» к 100-летию Козлова Н.А.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38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Всё о правах наших детей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39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«На волне поэзии» (о поэтическом объединении «ЛитПушкиногорье»)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40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«О войне для самых маленьких»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Рекомендательный список литературы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41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«Улицы героев»</w:t>
            </w:r>
            <w:r>
              <w:t xml:space="preserve"> (</w:t>
            </w:r>
            <w:r w:rsidRPr="00506422">
              <w:t>к 90-летию со дня образования района</w:t>
            </w:r>
            <w:r>
              <w:t>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42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Литературно-краеведческий альманах «Наш край»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Альманах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506422">
              <w:t xml:space="preserve">Струго-Красненская районная библиотека </w:t>
            </w:r>
            <w:r>
              <w:t>МБУ «Струго-Красненский районный культурный центр»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Апрель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43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 xml:space="preserve">«Сохраним родную природу». </w:t>
            </w:r>
          </w:p>
          <w:p w:rsidR="00D7563D" w:rsidRPr="00506422" w:rsidRDefault="00D7563D" w:rsidP="00AA13B7">
            <w:r w:rsidRPr="00506422">
              <w:t xml:space="preserve">Рекомендательный </w:t>
            </w:r>
            <w:r>
              <w:t>список литературы по экологии (к</w:t>
            </w:r>
            <w:r w:rsidRPr="00506422">
              <w:t xml:space="preserve"> году экологии)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D7563D" w:rsidRPr="00506422" w:rsidRDefault="00D7563D" w:rsidP="00AA13B7"/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44</w:t>
            </w:r>
          </w:p>
        </w:tc>
        <w:tc>
          <w:tcPr>
            <w:tcW w:w="4084" w:type="dxa"/>
          </w:tcPr>
          <w:p w:rsidR="00D7563D" w:rsidRDefault="00D7563D" w:rsidP="00AA13B7">
            <w:r>
              <w:t>«Скажи наркотикам – НЕТ!»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241C67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45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«Учись у героев Отчизну любить» к 105-летию Зуева И.Д.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«Новосокольническая районная библиотека»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 к юбилею библиотеки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47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«Библиотеки района – хранители культурного наследия нашего края»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48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«Заповеди природы»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Информационная памятка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49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«Книжное лето»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Май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50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«Бежаницкий район в годы ВОВ»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Список литературы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506422">
              <w:t xml:space="preserve">Бежаницкая </w:t>
            </w:r>
            <w:r>
              <w:t xml:space="preserve">центральная </w:t>
            </w:r>
            <w:r w:rsidRPr="00506422">
              <w:t>районная библиотека</w:t>
            </w:r>
            <w:r>
              <w:t xml:space="preserve"> им. А.П. Философовой МБУК «Бежаницкий районный центр культуры»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51</w:t>
            </w:r>
          </w:p>
        </w:tc>
        <w:tc>
          <w:tcPr>
            <w:tcW w:w="4084" w:type="dxa"/>
          </w:tcPr>
          <w:p w:rsidR="00D7563D" w:rsidRDefault="00D7563D" w:rsidP="00AA13B7">
            <w:r>
              <w:t>Государственные символы России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52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 xml:space="preserve">«Новые книги за </w:t>
            </w:r>
            <w:r w:rsidRPr="00745CBE">
              <w:rPr>
                <w:lang w:val="en-US"/>
              </w:rPr>
              <w:t>I</w:t>
            </w:r>
            <w:r w:rsidRPr="00506422">
              <w:t xml:space="preserve"> полугодие</w:t>
            </w:r>
            <w:r>
              <w:t xml:space="preserve"> 2017 года</w:t>
            </w:r>
            <w:r w:rsidRPr="00506422">
              <w:t>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бюллетень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Июнь</w:t>
            </w:r>
          </w:p>
        </w:tc>
      </w:tr>
      <w:tr w:rsidR="00D7563D" w:rsidRPr="00CB5B92" w:rsidTr="00745CBE">
        <w:tc>
          <w:tcPr>
            <w:tcW w:w="704" w:type="dxa"/>
          </w:tcPr>
          <w:p w:rsidR="00D7563D" w:rsidRPr="00437333" w:rsidRDefault="00D7563D" w:rsidP="00AA13B7">
            <w:r w:rsidRPr="00437333">
              <w:t>53</w:t>
            </w:r>
          </w:p>
        </w:tc>
        <w:tc>
          <w:tcPr>
            <w:tcW w:w="4084" w:type="dxa"/>
          </w:tcPr>
          <w:p w:rsidR="00D7563D" w:rsidRPr="00506422" w:rsidRDefault="00D7563D" w:rsidP="00605B1E">
            <w:r>
              <w:t>История Псковской области. Из фондов государственных и муниципальных библиотек. Вып. 1. История районов.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>
              <w:t>Электронное издание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ГБУК «Псковская областная универсальная научная библиотека», муниципальные библиотеки области</w:t>
            </w:r>
          </w:p>
        </w:tc>
        <w:tc>
          <w:tcPr>
            <w:tcW w:w="1843" w:type="dxa"/>
          </w:tcPr>
          <w:p w:rsidR="00D7563D" w:rsidRPr="005877CA" w:rsidRDefault="00D7563D" w:rsidP="00745CBE">
            <w:pPr>
              <w:tabs>
                <w:tab w:val="left" w:pos="1035"/>
              </w:tabs>
              <w:jc w:val="center"/>
            </w:pPr>
            <w:r w:rsidRPr="005877CA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54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«В названиях улиц – история посёлка»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Путеводитель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55</w:t>
            </w:r>
          </w:p>
        </w:tc>
        <w:tc>
          <w:tcPr>
            <w:tcW w:w="4084" w:type="dxa"/>
          </w:tcPr>
          <w:p w:rsidR="00D7563D" w:rsidRPr="00A1735A" w:rsidRDefault="00D7563D" w:rsidP="00605B1E">
            <w:r w:rsidRPr="00A1735A">
              <w:t>«</w:t>
            </w:r>
            <w:r w:rsidRPr="00F3369A">
              <w:t>Первый раз в библиотеке»</w:t>
            </w:r>
          </w:p>
        </w:tc>
        <w:tc>
          <w:tcPr>
            <w:tcW w:w="2437" w:type="dxa"/>
          </w:tcPr>
          <w:p w:rsidR="00D7563D" w:rsidRPr="00A1735A" w:rsidRDefault="00D7563D" w:rsidP="00605B1E">
            <w:pPr>
              <w:jc w:val="center"/>
            </w:pPr>
            <w:r w:rsidRPr="00A1735A">
              <w:t>Буклет-путеводитель по библиотечному поисково-справочному аппарату</w:t>
            </w:r>
          </w:p>
        </w:tc>
        <w:tc>
          <w:tcPr>
            <w:tcW w:w="6095" w:type="dxa"/>
          </w:tcPr>
          <w:p w:rsidR="00D7563D" w:rsidRPr="00A1735A" w:rsidRDefault="00D7563D" w:rsidP="00605B1E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D7563D" w:rsidRPr="00A1735A" w:rsidRDefault="00D7563D" w:rsidP="00605B1E">
            <w:pPr>
              <w:jc w:val="center"/>
            </w:pPr>
            <w:r w:rsidRPr="00A1735A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56</w:t>
            </w:r>
          </w:p>
        </w:tc>
        <w:tc>
          <w:tcPr>
            <w:tcW w:w="4084" w:type="dxa"/>
          </w:tcPr>
          <w:p w:rsidR="00D7563D" w:rsidRPr="00A1735A" w:rsidRDefault="00D7563D" w:rsidP="00605B1E">
            <w:r w:rsidRPr="00A1735A">
              <w:t xml:space="preserve">«Легенды и были </w:t>
            </w:r>
          </w:p>
          <w:p w:rsidR="00D7563D" w:rsidRPr="00A1735A" w:rsidRDefault="00D7563D" w:rsidP="00605B1E">
            <w:r w:rsidRPr="00A1735A">
              <w:t>Гдовского края» (по материалам районной краеведческой конференции 2016 г.)</w:t>
            </w:r>
          </w:p>
          <w:p w:rsidR="00D7563D" w:rsidRPr="00A1735A" w:rsidRDefault="00D7563D" w:rsidP="00605B1E"/>
        </w:tc>
        <w:tc>
          <w:tcPr>
            <w:tcW w:w="2437" w:type="dxa"/>
          </w:tcPr>
          <w:p w:rsidR="00D7563D" w:rsidRPr="00A1735A" w:rsidRDefault="00D7563D" w:rsidP="00605B1E">
            <w:pPr>
              <w:jc w:val="center"/>
            </w:pPr>
            <w:r w:rsidRPr="00A1735A">
              <w:t>Сборник</w:t>
            </w:r>
          </w:p>
          <w:p w:rsidR="00D7563D" w:rsidRPr="00A1735A" w:rsidRDefault="00D7563D" w:rsidP="00605B1E">
            <w:pPr>
              <w:jc w:val="center"/>
            </w:pPr>
          </w:p>
        </w:tc>
        <w:tc>
          <w:tcPr>
            <w:tcW w:w="6095" w:type="dxa"/>
          </w:tcPr>
          <w:p w:rsidR="00D7563D" w:rsidRPr="00A1735A" w:rsidRDefault="00D7563D" w:rsidP="00605B1E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A1735A" w:rsidRDefault="00D7563D" w:rsidP="00605B1E">
            <w:pPr>
              <w:jc w:val="center"/>
            </w:pPr>
            <w:r w:rsidRPr="00A1735A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57</w:t>
            </w:r>
          </w:p>
        </w:tc>
        <w:tc>
          <w:tcPr>
            <w:tcW w:w="4084" w:type="dxa"/>
          </w:tcPr>
          <w:p w:rsidR="00D7563D" w:rsidRPr="00A1735A" w:rsidRDefault="00D7563D" w:rsidP="00605B1E">
            <w:r w:rsidRPr="00A1735A">
              <w:t>Литературная Гдовщина</w:t>
            </w:r>
          </w:p>
        </w:tc>
        <w:tc>
          <w:tcPr>
            <w:tcW w:w="2437" w:type="dxa"/>
          </w:tcPr>
          <w:p w:rsidR="00D7563D" w:rsidRPr="00A1735A" w:rsidRDefault="00D7563D" w:rsidP="00605B1E">
            <w:pPr>
              <w:jc w:val="center"/>
            </w:pPr>
            <w:r w:rsidRPr="00A1735A">
              <w:t>Аннотированный список литературы</w:t>
            </w:r>
          </w:p>
          <w:p w:rsidR="00D7563D" w:rsidRPr="00A1735A" w:rsidRDefault="00D7563D" w:rsidP="00605B1E">
            <w:pPr>
              <w:jc w:val="center"/>
            </w:pPr>
            <w:r w:rsidRPr="00A1735A">
              <w:t>Вып.2</w:t>
            </w:r>
          </w:p>
        </w:tc>
        <w:tc>
          <w:tcPr>
            <w:tcW w:w="6095" w:type="dxa"/>
          </w:tcPr>
          <w:p w:rsidR="00D7563D" w:rsidRPr="00A1735A" w:rsidRDefault="00D7563D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A1735A" w:rsidRDefault="00D7563D" w:rsidP="00605B1E">
            <w:pPr>
              <w:jc w:val="center"/>
            </w:pPr>
            <w:r w:rsidRPr="00A1735A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58</w:t>
            </w:r>
          </w:p>
        </w:tc>
        <w:tc>
          <w:tcPr>
            <w:tcW w:w="4084" w:type="dxa"/>
          </w:tcPr>
          <w:p w:rsidR="00D7563D" w:rsidRPr="00A1735A" w:rsidRDefault="00D7563D" w:rsidP="00605B1E">
            <w:r w:rsidRPr="00A1735A">
              <w:t xml:space="preserve">«ЗОЖ: с чего начать» </w:t>
            </w:r>
          </w:p>
        </w:tc>
        <w:tc>
          <w:tcPr>
            <w:tcW w:w="2437" w:type="dxa"/>
          </w:tcPr>
          <w:p w:rsidR="00D7563D" w:rsidRPr="00A1735A" w:rsidRDefault="00D7563D" w:rsidP="00605B1E">
            <w:pPr>
              <w:jc w:val="center"/>
            </w:pPr>
            <w:r w:rsidRPr="00A1735A">
              <w:t>Памятка</w:t>
            </w:r>
          </w:p>
        </w:tc>
        <w:tc>
          <w:tcPr>
            <w:tcW w:w="6095" w:type="dxa"/>
          </w:tcPr>
          <w:p w:rsidR="00D7563D" w:rsidRPr="00A1735A" w:rsidRDefault="00D7563D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A1735A" w:rsidRDefault="00D7563D" w:rsidP="00605B1E">
            <w:pPr>
              <w:jc w:val="center"/>
            </w:pPr>
            <w:r w:rsidRPr="00A1735A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59</w:t>
            </w:r>
          </w:p>
        </w:tc>
        <w:tc>
          <w:tcPr>
            <w:tcW w:w="4084" w:type="dxa"/>
          </w:tcPr>
          <w:p w:rsidR="00D7563D" w:rsidRPr="00A1735A" w:rsidRDefault="00D7563D" w:rsidP="00605B1E">
            <w:r w:rsidRPr="00A1735A">
              <w:t xml:space="preserve">«Литературный портрет Куньинского района» </w:t>
            </w:r>
          </w:p>
        </w:tc>
        <w:tc>
          <w:tcPr>
            <w:tcW w:w="2437" w:type="dxa"/>
          </w:tcPr>
          <w:p w:rsidR="00D7563D" w:rsidRPr="00A1735A" w:rsidRDefault="00D7563D" w:rsidP="00605B1E">
            <w:pPr>
              <w:jc w:val="center"/>
            </w:pPr>
            <w:r w:rsidRPr="00A1735A">
              <w:t>Буклет</w:t>
            </w:r>
          </w:p>
        </w:tc>
        <w:tc>
          <w:tcPr>
            <w:tcW w:w="6095" w:type="dxa"/>
          </w:tcPr>
          <w:p w:rsidR="00D7563D" w:rsidRPr="00A1735A" w:rsidRDefault="00D7563D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A1735A" w:rsidRDefault="00D7563D" w:rsidP="00605B1E">
            <w:pPr>
              <w:jc w:val="center"/>
            </w:pPr>
            <w:r w:rsidRPr="00A1735A"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60</w:t>
            </w:r>
          </w:p>
        </w:tc>
        <w:tc>
          <w:tcPr>
            <w:tcW w:w="4084" w:type="dxa"/>
          </w:tcPr>
          <w:p w:rsidR="00D7563D" w:rsidRPr="00506422" w:rsidRDefault="00D7563D" w:rsidP="00605B1E">
            <w:r>
              <w:t>Погружение в чтение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>
              <w:t>Указатель популярного чтения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506422" w:rsidRDefault="00D7563D" w:rsidP="00A04971">
            <w:pPr>
              <w:jc w:val="center"/>
            </w:pPr>
            <w:r>
              <w:t>Июнь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61</w:t>
            </w:r>
          </w:p>
        </w:tc>
        <w:tc>
          <w:tcPr>
            <w:tcW w:w="4084" w:type="dxa"/>
          </w:tcPr>
          <w:p w:rsidR="00D7563D" w:rsidRPr="00F3369A" w:rsidRDefault="00D7563D" w:rsidP="00AA13B7">
            <w:r w:rsidRPr="00F3369A">
              <w:t>«Перелистайте страницы краеведческих книг». Великолукский край в творчестве местных писателей и художников (к 90-летию района)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D7563D" w:rsidRPr="00506422" w:rsidRDefault="00D7563D" w:rsidP="00AA13B7"/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Август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62</w:t>
            </w:r>
          </w:p>
        </w:tc>
        <w:tc>
          <w:tcPr>
            <w:tcW w:w="4084" w:type="dxa"/>
          </w:tcPr>
          <w:p w:rsidR="00D7563D" w:rsidRPr="00506422" w:rsidRDefault="00D7563D" w:rsidP="00605B1E">
            <w:r>
              <w:t>История Псковской области. Из фондов государственных и муниципальных библиотек. Вып. 1. История районов.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>
              <w:t>Электронное издание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ГБУК «Псковская областная универсальная научная библиотека», муниципальные библиотеки области</w:t>
            </w:r>
          </w:p>
        </w:tc>
        <w:tc>
          <w:tcPr>
            <w:tcW w:w="1843" w:type="dxa"/>
          </w:tcPr>
          <w:p w:rsidR="00D7563D" w:rsidRPr="005877CA" w:rsidRDefault="00D7563D" w:rsidP="00605B1E">
            <w:pPr>
              <w:tabs>
                <w:tab w:val="left" w:pos="1035"/>
              </w:tabs>
              <w:jc w:val="center"/>
            </w:pPr>
            <w:r>
              <w:t>Август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63</w:t>
            </w:r>
          </w:p>
        </w:tc>
        <w:tc>
          <w:tcPr>
            <w:tcW w:w="4084" w:type="dxa"/>
          </w:tcPr>
          <w:p w:rsidR="00D7563D" w:rsidRPr="00F3369A" w:rsidRDefault="00D7563D" w:rsidP="00AA13B7">
            <w:r w:rsidRPr="00F3369A">
              <w:t>Литературно-краеведческий альманах «Наш край»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Альманах</w:t>
            </w:r>
          </w:p>
        </w:tc>
        <w:tc>
          <w:tcPr>
            <w:tcW w:w="6095" w:type="dxa"/>
          </w:tcPr>
          <w:p w:rsidR="00D7563D" w:rsidRPr="00506422" w:rsidRDefault="00D7563D" w:rsidP="00AA13B7">
            <w:r w:rsidRPr="00506422">
              <w:t xml:space="preserve">Струго-Красненская районная библиотека </w:t>
            </w:r>
            <w:r>
              <w:t>МБУ «Струго-Красненский районный культурный центр»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Август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64</w:t>
            </w:r>
          </w:p>
        </w:tc>
        <w:tc>
          <w:tcPr>
            <w:tcW w:w="4084" w:type="dxa"/>
          </w:tcPr>
          <w:p w:rsidR="00D7563D" w:rsidRPr="00506422" w:rsidRDefault="00D7563D" w:rsidP="00AA13B7">
            <w:r>
              <w:t>«Огни над Шелонью» (к 45-летию литературного клуба)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35899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МБУК «Дедовичская центральная районная библиотека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65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 xml:space="preserve">Библиотека </w:t>
            </w:r>
            <w:r>
              <w:t>–</w:t>
            </w:r>
            <w:r w:rsidRPr="00745CBE">
              <w:rPr>
                <w:lang w:val="en-US"/>
              </w:rPr>
              <w:t>XXI</w:t>
            </w:r>
            <w:r>
              <w:t xml:space="preserve"> </w:t>
            </w:r>
            <w:r w:rsidRPr="00506422">
              <w:t>век.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Рекомендательный список.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«За труд б</w:t>
            </w:r>
            <w:r>
              <w:t xml:space="preserve">еззаветный вам честь и хвала»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справочник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Сентябрь –октябрь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67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«Юбилейная мозаика Серебряного века»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Цикл памяток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68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«Стоп, терроризм!»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69</w:t>
            </w:r>
          </w:p>
        </w:tc>
        <w:tc>
          <w:tcPr>
            <w:tcW w:w="4084" w:type="dxa"/>
          </w:tcPr>
          <w:p w:rsidR="00D7563D" w:rsidRPr="00F3369A" w:rsidRDefault="00D7563D" w:rsidP="00605B1E">
            <w:r w:rsidRPr="00F3369A">
              <w:t>«Словесник»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 w:rsidRPr="00B67C0D">
              <w:t>Брошюра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D7563D" w:rsidRPr="00A04971" w:rsidRDefault="00D7563D" w:rsidP="00605B1E">
            <w:pPr>
              <w:jc w:val="center"/>
            </w:pPr>
            <w:r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70</w:t>
            </w:r>
          </w:p>
        </w:tc>
        <w:tc>
          <w:tcPr>
            <w:tcW w:w="4084" w:type="dxa"/>
          </w:tcPr>
          <w:p w:rsidR="00D7563D" w:rsidRPr="00F3369A" w:rsidRDefault="00D7563D" w:rsidP="00605B1E">
            <w:r w:rsidRPr="00F3369A">
              <w:t>«Великие русские путешественники»</w:t>
            </w:r>
          </w:p>
          <w:p w:rsidR="00D7563D" w:rsidRPr="00F3369A" w:rsidRDefault="00D7563D" w:rsidP="00605B1E"/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 w:rsidRPr="00B67C0D">
              <w:t>Рекомендательный</w:t>
            </w:r>
          </w:p>
          <w:p w:rsidR="00D7563D" w:rsidRPr="00B67C0D" w:rsidRDefault="00D7563D" w:rsidP="00605B1E">
            <w:pPr>
              <w:jc w:val="center"/>
            </w:pPr>
            <w:r w:rsidRPr="00B67C0D">
              <w:t>список книг</w:t>
            </w:r>
          </w:p>
        </w:tc>
        <w:tc>
          <w:tcPr>
            <w:tcW w:w="6095" w:type="dxa"/>
          </w:tcPr>
          <w:p w:rsidR="00D7563D" w:rsidRPr="00A1735A" w:rsidRDefault="00D7563D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A04971" w:rsidRDefault="00D7563D" w:rsidP="00605B1E">
            <w:pPr>
              <w:jc w:val="center"/>
            </w:pPr>
            <w:r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71</w:t>
            </w:r>
          </w:p>
        </w:tc>
        <w:tc>
          <w:tcPr>
            <w:tcW w:w="4084" w:type="dxa"/>
          </w:tcPr>
          <w:p w:rsidR="00D7563D" w:rsidRPr="00F3369A" w:rsidRDefault="00D7563D" w:rsidP="00605B1E">
            <w:r w:rsidRPr="00F3369A">
              <w:t>«Малая Родина - большая любовь» (к 70-тию со дня рождения краеведа В.Р. Наушкина)</w:t>
            </w:r>
          </w:p>
        </w:tc>
        <w:tc>
          <w:tcPr>
            <w:tcW w:w="2437" w:type="dxa"/>
          </w:tcPr>
          <w:p w:rsidR="00D7563D" w:rsidRPr="00B67C0D" w:rsidRDefault="00D7563D" w:rsidP="00605B1E">
            <w:pPr>
              <w:jc w:val="center"/>
            </w:pPr>
            <w:r w:rsidRPr="00B67C0D">
              <w:t>Библиографический указатель</w:t>
            </w:r>
          </w:p>
        </w:tc>
        <w:tc>
          <w:tcPr>
            <w:tcW w:w="6095" w:type="dxa"/>
          </w:tcPr>
          <w:p w:rsidR="00D7563D" w:rsidRPr="00506422" w:rsidRDefault="00D7563D" w:rsidP="00605B1E">
            <w:r>
              <w:t>МБУ «Библиотечно-музейное объединение Куньинского района»</w:t>
            </w:r>
          </w:p>
        </w:tc>
        <w:tc>
          <w:tcPr>
            <w:tcW w:w="1843" w:type="dxa"/>
          </w:tcPr>
          <w:p w:rsidR="00D7563D" w:rsidRPr="00A04971" w:rsidRDefault="00D7563D" w:rsidP="00605B1E">
            <w:pPr>
              <w:jc w:val="center"/>
            </w:pPr>
            <w:r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72</w:t>
            </w:r>
          </w:p>
        </w:tc>
        <w:tc>
          <w:tcPr>
            <w:tcW w:w="4084" w:type="dxa"/>
          </w:tcPr>
          <w:p w:rsidR="00D7563D" w:rsidRPr="00F3369A" w:rsidRDefault="00D7563D" w:rsidP="00605B1E">
            <w:r w:rsidRPr="00F3369A">
              <w:t>«Здесь поют голубые озера…» (Экология Невельского района)</w:t>
            </w:r>
          </w:p>
        </w:tc>
        <w:tc>
          <w:tcPr>
            <w:tcW w:w="2437" w:type="dxa"/>
          </w:tcPr>
          <w:p w:rsidR="00D7563D" w:rsidRPr="00AA13B7" w:rsidRDefault="00D7563D" w:rsidP="00605B1E">
            <w:pPr>
              <w:jc w:val="center"/>
            </w:pPr>
            <w:r w:rsidRPr="00AA13B7">
              <w:t>Библиографический список</w:t>
            </w:r>
          </w:p>
        </w:tc>
        <w:tc>
          <w:tcPr>
            <w:tcW w:w="6095" w:type="dxa"/>
          </w:tcPr>
          <w:p w:rsidR="00D7563D" w:rsidRPr="00AA13B7" w:rsidRDefault="00D7563D" w:rsidP="00605B1E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D7563D" w:rsidRPr="00A04971" w:rsidRDefault="00D7563D" w:rsidP="00605B1E">
            <w:pPr>
              <w:jc w:val="center"/>
            </w:pPr>
            <w:r>
              <w:t>Сентябрь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73</w:t>
            </w:r>
          </w:p>
        </w:tc>
        <w:tc>
          <w:tcPr>
            <w:tcW w:w="4084" w:type="dxa"/>
          </w:tcPr>
          <w:p w:rsidR="00D7563D" w:rsidRPr="00506422" w:rsidRDefault="00D7563D" w:rsidP="00AA13B7">
            <w:r>
              <w:t>В копилку библиотекаря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>
              <w:t>Список сценариев</w:t>
            </w:r>
          </w:p>
        </w:tc>
        <w:tc>
          <w:tcPr>
            <w:tcW w:w="6095" w:type="dxa"/>
          </w:tcPr>
          <w:p w:rsidR="00D7563D" w:rsidRPr="00AA13B7" w:rsidRDefault="00D7563D" w:rsidP="00605B1E">
            <w:r>
              <w:t>Невельская центральная районная библиотека МУК «Культура и досуг» Невельского района</w:t>
            </w:r>
          </w:p>
        </w:tc>
        <w:tc>
          <w:tcPr>
            <w:tcW w:w="1843" w:type="dxa"/>
          </w:tcPr>
          <w:p w:rsidR="00D7563D" w:rsidRDefault="00D7563D" w:rsidP="00745CBE">
            <w:pPr>
              <w:jc w:val="center"/>
            </w:pPr>
            <w:r>
              <w:t>Сентябрь</w:t>
            </w:r>
          </w:p>
          <w:p w:rsidR="00D7563D" w:rsidRPr="00B67C0D" w:rsidRDefault="00D7563D" w:rsidP="00745CBE">
            <w:pPr>
              <w:jc w:val="center"/>
            </w:pP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74</w:t>
            </w:r>
          </w:p>
        </w:tc>
        <w:tc>
          <w:tcPr>
            <w:tcW w:w="4084" w:type="dxa"/>
          </w:tcPr>
          <w:p w:rsidR="00D7563D" w:rsidRDefault="00D7563D" w:rsidP="00AA13B7">
            <w:r w:rsidRPr="00506422">
              <w:t>Чтобы не было беды</w:t>
            </w:r>
          </w:p>
          <w:p w:rsidR="00D7563D" w:rsidRPr="00506422" w:rsidRDefault="00D7563D" w:rsidP="00AA13B7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Дайджест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Октябрь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75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«Календарь знаменательных и памятных дат Порховского района на 2018 год»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Октябрь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AA13B7">
            <w:r>
              <w:t>76</w:t>
            </w:r>
          </w:p>
        </w:tc>
        <w:tc>
          <w:tcPr>
            <w:tcW w:w="4084" w:type="dxa"/>
          </w:tcPr>
          <w:p w:rsidR="00D7563D" w:rsidRPr="00506422" w:rsidRDefault="00D7563D" w:rsidP="00AA13B7">
            <w:r w:rsidRPr="00506422">
              <w:t>«Библиотека – остров доброты и знаний» (о Пушкиногорской библиотеке и библиотекарях)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Дайджест</w:t>
            </w:r>
          </w:p>
        </w:tc>
        <w:tc>
          <w:tcPr>
            <w:tcW w:w="6095" w:type="dxa"/>
          </w:tcPr>
          <w:p w:rsidR="00D7563D" w:rsidRPr="00506422" w:rsidRDefault="00D7563D" w:rsidP="00AA13B7">
            <w:r>
              <w:t>МБУК «</w:t>
            </w:r>
            <w:r w:rsidRPr="00506422">
              <w:t xml:space="preserve">Пушкиногорская </w:t>
            </w:r>
            <w:r>
              <w:t>центральная районная библиотека»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Октябрь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77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 xml:space="preserve">«Чтобы мир добрее стал», к Всемирному дню доброты 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B35899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Октябрь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78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>Литературно-краеведческий альманах «Наш край»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Альманах</w:t>
            </w:r>
          </w:p>
        </w:tc>
        <w:tc>
          <w:tcPr>
            <w:tcW w:w="6095" w:type="dxa"/>
          </w:tcPr>
          <w:p w:rsidR="00D7563D" w:rsidRPr="00506422" w:rsidRDefault="00D7563D" w:rsidP="00B35899">
            <w:r w:rsidRPr="00506422">
              <w:t xml:space="preserve">Струго-Красненская районная библиотека </w:t>
            </w:r>
            <w:r>
              <w:t>МБУ «Струго-Красненский районный культурный центр»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Октябрь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79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>«Мама - главное слово в нашей судьбе». Пословицы, цитаты, высказывания выдающихся личностей о матери.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972BFD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  <w:p w:rsidR="00D7563D" w:rsidRPr="00506422" w:rsidRDefault="00D7563D" w:rsidP="00B35899"/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Ноябрь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80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>«Как не стать жертвой наркомании»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B35899">
            <w:r w:rsidRPr="00506422">
              <w:t>Великолукская центральная районная модельная библиотека им.</w:t>
            </w:r>
            <w:r>
              <w:t xml:space="preserve"> </w:t>
            </w:r>
            <w:r w:rsidRPr="00506422">
              <w:t>И.А.Васильева</w:t>
            </w:r>
            <w:r>
              <w:t xml:space="preserve"> МБУК «Информационно-культурный центр Великолукского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Ноябрь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81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>Толерантность, что это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B35899">
            <w:r>
              <w:t>МУ «Дновская централизованная библиотечная система»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Ноябрь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82</w:t>
            </w:r>
          </w:p>
        </w:tc>
        <w:tc>
          <w:tcPr>
            <w:tcW w:w="4084" w:type="dxa"/>
          </w:tcPr>
          <w:p w:rsidR="00D7563D" w:rsidRDefault="00D7563D" w:rsidP="00B35899">
            <w:r w:rsidRPr="00506422">
              <w:t>«Что такое толерантность?»</w:t>
            </w:r>
          </w:p>
          <w:p w:rsidR="00D7563D" w:rsidRPr="00506422" w:rsidRDefault="00D7563D" w:rsidP="00B35899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Ноябрь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83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 xml:space="preserve">«Новые книги за </w:t>
            </w:r>
            <w:r w:rsidRPr="00745CBE">
              <w:rPr>
                <w:lang w:val="en-US"/>
              </w:rPr>
              <w:t>II</w:t>
            </w:r>
            <w:r w:rsidRPr="00506422">
              <w:t xml:space="preserve"> полугодие»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бюллетень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745CBE">
              <w:rPr>
                <w:lang w:eastAsia="en-US"/>
              </w:rPr>
              <w:t xml:space="preserve">Новосокольническая </w:t>
            </w:r>
            <w:r>
              <w:rPr>
                <w:lang w:eastAsia="en-US"/>
              </w:rPr>
              <w:t xml:space="preserve">центральная </w:t>
            </w:r>
            <w:r w:rsidRPr="00745CBE">
              <w:rPr>
                <w:lang w:eastAsia="en-US"/>
              </w:rPr>
              <w:t>районная библиотека</w:t>
            </w:r>
            <w:r>
              <w:rPr>
                <w:lang w:eastAsia="en-US"/>
              </w:rPr>
              <w:t xml:space="preserve"> МБУ «Культурно-досуговый комплекс» Новосокольнического района»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84</w:t>
            </w:r>
          </w:p>
        </w:tc>
        <w:tc>
          <w:tcPr>
            <w:tcW w:w="4084" w:type="dxa"/>
          </w:tcPr>
          <w:p w:rsidR="00D7563D" w:rsidRPr="00506422" w:rsidRDefault="00D7563D" w:rsidP="00B35899">
            <w:r w:rsidRPr="00506422">
              <w:t>«Читаем А.И. Солженицина»</w:t>
            </w:r>
          </w:p>
          <w:p w:rsidR="00D7563D" w:rsidRPr="00506422" w:rsidRDefault="00D7563D" w:rsidP="00B35899"/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Информационный буклет</w:t>
            </w:r>
          </w:p>
        </w:tc>
        <w:tc>
          <w:tcPr>
            <w:tcW w:w="6095" w:type="dxa"/>
          </w:tcPr>
          <w:p w:rsidR="00D7563D" w:rsidRPr="00506422" w:rsidRDefault="00D7563D" w:rsidP="001B79EC">
            <w:r>
              <w:t>МБУК «</w:t>
            </w:r>
            <w:r w:rsidRPr="00506422">
              <w:t>Порховская центральная районная 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85</w:t>
            </w:r>
          </w:p>
        </w:tc>
        <w:tc>
          <w:tcPr>
            <w:tcW w:w="4084" w:type="dxa"/>
          </w:tcPr>
          <w:p w:rsidR="00D7563D" w:rsidRPr="008B3AE6" w:rsidRDefault="00D7563D" w:rsidP="00605B1E">
            <w:r w:rsidRPr="008B3AE6">
              <w:t>«Защита прав потребителей»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Указатель</w:t>
            </w:r>
          </w:p>
        </w:tc>
        <w:tc>
          <w:tcPr>
            <w:tcW w:w="6095" w:type="dxa"/>
          </w:tcPr>
          <w:p w:rsidR="00D7563D" w:rsidRPr="008B3AE6" w:rsidRDefault="00D7563D" w:rsidP="00605B1E">
            <w:r>
              <w:t>МБУК «</w:t>
            </w:r>
            <w:r w:rsidRPr="00506422">
              <w:t>Великолукская центральная городская библиотека им. М.И. Семевского</w:t>
            </w:r>
            <w:r>
              <w:t>»</w:t>
            </w:r>
          </w:p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86</w:t>
            </w:r>
          </w:p>
          <w:p w:rsidR="00D7563D" w:rsidRPr="00506422" w:rsidRDefault="00D7563D" w:rsidP="00B35899"/>
        </w:tc>
        <w:tc>
          <w:tcPr>
            <w:tcW w:w="4084" w:type="dxa"/>
          </w:tcPr>
          <w:p w:rsidR="00D7563D" w:rsidRPr="008B3AE6" w:rsidRDefault="00D7563D" w:rsidP="00605B1E">
            <w:r w:rsidRPr="008B3AE6">
              <w:t>Х Чудские чтения (по материалам X Чудских чтений)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Сборник</w:t>
            </w:r>
          </w:p>
          <w:p w:rsidR="00D7563D" w:rsidRPr="008B3AE6" w:rsidRDefault="00D7563D" w:rsidP="00605B1E">
            <w:pPr>
              <w:jc w:val="center"/>
            </w:pPr>
          </w:p>
        </w:tc>
        <w:tc>
          <w:tcPr>
            <w:tcW w:w="6095" w:type="dxa"/>
          </w:tcPr>
          <w:p w:rsidR="00D7563D" w:rsidRPr="00A1735A" w:rsidRDefault="00D7563D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87</w:t>
            </w:r>
          </w:p>
        </w:tc>
        <w:tc>
          <w:tcPr>
            <w:tcW w:w="4084" w:type="dxa"/>
          </w:tcPr>
          <w:p w:rsidR="00D7563D" w:rsidRPr="008B3AE6" w:rsidRDefault="00D7563D" w:rsidP="00605B1E">
            <w:r w:rsidRPr="008B3AE6">
              <w:t xml:space="preserve">«Молодежь читает классику» (по материалам </w:t>
            </w:r>
            <w:r w:rsidRPr="008B3AE6">
              <w:rPr>
                <w:lang w:val="en-US"/>
              </w:rPr>
              <w:t>VII</w:t>
            </w:r>
            <w:r w:rsidRPr="008B3AE6">
              <w:t xml:space="preserve"> -х юношеских литературных чтений)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Сборник, вып. 2</w:t>
            </w:r>
          </w:p>
          <w:p w:rsidR="00D7563D" w:rsidRPr="008B3AE6" w:rsidRDefault="00D7563D" w:rsidP="00605B1E">
            <w:pPr>
              <w:jc w:val="center"/>
            </w:pPr>
          </w:p>
        </w:tc>
        <w:tc>
          <w:tcPr>
            <w:tcW w:w="6095" w:type="dxa"/>
          </w:tcPr>
          <w:p w:rsidR="00D7563D" w:rsidRPr="00A1735A" w:rsidRDefault="00D7563D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88</w:t>
            </w:r>
          </w:p>
        </w:tc>
        <w:tc>
          <w:tcPr>
            <w:tcW w:w="4084" w:type="dxa"/>
          </w:tcPr>
          <w:p w:rsidR="00D7563D" w:rsidRPr="008B3AE6" w:rsidRDefault="00D7563D" w:rsidP="00605B1E">
            <w:r w:rsidRPr="008B3AE6">
              <w:t>Бюллетень новых поступлений за 2017</w:t>
            </w:r>
            <w:r>
              <w:t xml:space="preserve"> </w:t>
            </w:r>
            <w:r w:rsidRPr="008B3AE6">
              <w:t>г.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Бюллетень</w:t>
            </w:r>
          </w:p>
        </w:tc>
        <w:tc>
          <w:tcPr>
            <w:tcW w:w="6095" w:type="dxa"/>
          </w:tcPr>
          <w:p w:rsidR="00D7563D" w:rsidRPr="00A1735A" w:rsidRDefault="00D7563D" w:rsidP="001B79EC">
            <w:r>
              <w:t>МБУ «</w:t>
            </w:r>
            <w:r w:rsidRPr="00A1735A">
              <w:t xml:space="preserve">Гдовская районная </w:t>
            </w:r>
            <w:r>
              <w:t xml:space="preserve">центральная </w:t>
            </w:r>
            <w:r w:rsidRPr="00A1735A">
              <w:t>библиотека</w:t>
            </w:r>
            <w:r>
              <w:t>»</w:t>
            </w:r>
          </w:p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89</w:t>
            </w:r>
          </w:p>
          <w:p w:rsidR="00D7563D" w:rsidRDefault="00D7563D" w:rsidP="00B35899"/>
        </w:tc>
        <w:tc>
          <w:tcPr>
            <w:tcW w:w="4084" w:type="dxa"/>
          </w:tcPr>
          <w:p w:rsidR="00D7563D" w:rsidRPr="008B3AE6" w:rsidRDefault="00D7563D" w:rsidP="00605B1E">
            <w:r w:rsidRPr="008B3AE6">
              <w:t>«Мал край, да историей велик!»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Библиографический указатель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D7563D" w:rsidRPr="00506422" w:rsidRDefault="00D7563D" w:rsidP="00605B1E"/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90</w:t>
            </w:r>
          </w:p>
        </w:tc>
        <w:tc>
          <w:tcPr>
            <w:tcW w:w="4084" w:type="dxa"/>
          </w:tcPr>
          <w:p w:rsidR="00D7563D" w:rsidRPr="008B3AE6" w:rsidRDefault="00D7563D" w:rsidP="00605B1E">
            <w:r w:rsidRPr="008B3AE6">
              <w:t>«Год в жизни библиотек КРДО»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Летопись</w:t>
            </w:r>
          </w:p>
        </w:tc>
        <w:tc>
          <w:tcPr>
            <w:tcW w:w="6095" w:type="dxa"/>
          </w:tcPr>
          <w:p w:rsidR="00D7563D" w:rsidRPr="00506422" w:rsidRDefault="00D7563D" w:rsidP="00605B1E">
            <w:r w:rsidRPr="00506422">
              <w:t>Красногородская районная библиотека</w:t>
            </w:r>
            <w:r>
              <w:t xml:space="preserve"> МБУК «Красногородское районное досуговое объединение»</w:t>
            </w:r>
          </w:p>
          <w:p w:rsidR="00D7563D" w:rsidRPr="00506422" w:rsidRDefault="00D7563D" w:rsidP="00605B1E"/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91</w:t>
            </w:r>
          </w:p>
        </w:tc>
        <w:tc>
          <w:tcPr>
            <w:tcW w:w="4084" w:type="dxa"/>
          </w:tcPr>
          <w:p w:rsidR="00D7563D" w:rsidRDefault="00D7563D" w:rsidP="00605B1E">
            <w:r w:rsidRPr="008B3AE6">
              <w:t>Серия «Памятки юного читателя»</w:t>
            </w:r>
          </w:p>
          <w:p w:rsidR="00D7563D" w:rsidRPr="008B3AE6" w:rsidRDefault="00D7563D" w:rsidP="00605B1E"/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Памятка</w:t>
            </w:r>
          </w:p>
        </w:tc>
        <w:tc>
          <w:tcPr>
            <w:tcW w:w="6095" w:type="dxa"/>
          </w:tcPr>
          <w:p w:rsidR="00D7563D" w:rsidRPr="008B3AE6" w:rsidRDefault="00D7563D" w:rsidP="00605B1E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Default="00D7563D" w:rsidP="00B35899">
            <w:r>
              <w:t>92</w:t>
            </w:r>
          </w:p>
        </w:tc>
        <w:tc>
          <w:tcPr>
            <w:tcW w:w="4084" w:type="dxa"/>
          </w:tcPr>
          <w:p w:rsidR="00D7563D" w:rsidRPr="008B3AE6" w:rsidRDefault="00D7563D" w:rsidP="00605B1E">
            <w:r w:rsidRPr="008B3AE6">
              <w:t xml:space="preserve"> «Память кружит былое»</w:t>
            </w:r>
          </w:p>
        </w:tc>
        <w:tc>
          <w:tcPr>
            <w:tcW w:w="2437" w:type="dxa"/>
          </w:tcPr>
          <w:p w:rsidR="00D7563D" w:rsidRPr="008B3AE6" w:rsidRDefault="00D7563D" w:rsidP="00605B1E">
            <w:pPr>
              <w:jc w:val="center"/>
            </w:pPr>
            <w:r w:rsidRPr="008B3AE6">
              <w:t>Сборник материалов краеведческих чтений</w:t>
            </w:r>
          </w:p>
        </w:tc>
        <w:tc>
          <w:tcPr>
            <w:tcW w:w="6095" w:type="dxa"/>
          </w:tcPr>
          <w:p w:rsidR="00D7563D" w:rsidRPr="008B3AE6" w:rsidRDefault="00D7563D" w:rsidP="00605B1E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8B3AE6" w:rsidRDefault="00D7563D" w:rsidP="00605B1E">
            <w:pPr>
              <w:jc w:val="center"/>
            </w:pPr>
            <w:r w:rsidRPr="008B3AE6">
              <w:t>Декабрь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93</w:t>
            </w:r>
          </w:p>
        </w:tc>
        <w:tc>
          <w:tcPr>
            <w:tcW w:w="4084" w:type="dxa"/>
          </w:tcPr>
          <w:p w:rsidR="00D7563D" w:rsidRPr="005710B2" w:rsidRDefault="00D7563D" w:rsidP="00745CBE">
            <w:pPr>
              <w:jc w:val="both"/>
            </w:pPr>
            <w:r w:rsidRPr="005710B2">
              <w:t xml:space="preserve">«Лучшие книги для детей»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Рекомендательные списки и буклеты для детей мл. и ср. школьного возраста</w:t>
            </w:r>
          </w:p>
        </w:tc>
        <w:tc>
          <w:tcPr>
            <w:tcW w:w="6095" w:type="dxa"/>
          </w:tcPr>
          <w:p w:rsidR="00D7563D" w:rsidRPr="00506422" w:rsidRDefault="00D7563D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В течение года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94</w:t>
            </w:r>
          </w:p>
        </w:tc>
        <w:tc>
          <w:tcPr>
            <w:tcW w:w="4084" w:type="dxa"/>
          </w:tcPr>
          <w:p w:rsidR="00D7563D" w:rsidRPr="005710B2" w:rsidRDefault="00D7563D" w:rsidP="00745CBE">
            <w:pPr>
              <w:jc w:val="both"/>
            </w:pPr>
            <w:r>
              <w:t>«Библиогид»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Информационные листки</w:t>
            </w:r>
          </w:p>
        </w:tc>
        <w:tc>
          <w:tcPr>
            <w:tcW w:w="6095" w:type="dxa"/>
          </w:tcPr>
          <w:p w:rsidR="00D7563D" w:rsidRPr="00506422" w:rsidRDefault="00D7563D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В течение года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95</w:t>
            </w:r>
          </w:p>
        </w:tc>
        <w:tc>
          <w:tcPr>
            <w:tcW w:w="4084" w:type="dxa"/>
          </w:tcPr>
          <w:p w:rsidR="00D7563D" w:rsidRPr="004F4676" w:rsidRDefault="00D7563D" w:rsidP="00745CBE">
            <w:pPr>
              <w:jc w:val="both"/>
            </w:pPr>
            <w:r w:rsidRPr="004F4676">
              <w:t xml:space="preserve">«К праздничным датам» 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Методические рекомендательные списки</w:t>
            </w:r>
          </w:p>
        </w:tc>
        <w:tc>
          <w:tcPr>
            <w:tcW w:w="6095" w:type="dxa"/>
          </w:tcPr>
          <w:p w:rsidR="00D7563D" w:rsidRPr="004F4676" w:rsidRDefault="00D7563D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В течение года</w:t>
            </w:r>
          </w:p>
        </w:tc>
      </w:tr>
      <w:tr w:rsidR="00D7563D" w:rsidRPr="00506422" w:rsidTr="00745CBE">
        <w:tc>
          <w:tcPr>
            <w:tcW w:w="704" w:type="dxa"/>
          </w:tcPr>
          <w:p w:rsidR="00D7563D" w:rsidRPr="00506422" w:rsidRDefault="00D7563D" w:rsidP="00B35899">
            <w:r>
              <w:t>96</w:t>
            </w:r>
          </w:p>
        </w:tc>
        <w:tc>
          <w:tcPr>
            <w:tcW w:w="4084" w:type="dxa"/>
          </w:tcPr>
          <w:p w:rsidR="00D7563D" w:rsidRPr="00745CBE" w:rsidRDefault="00D7563D" w:rsidP="00745C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BE">
              <w:rPr>
                <w:rFonts w:ascii="Times New Roman" w:hAnsi="Times New Roman"/>
                <w:sz w:val="24"/>
                <w:szCs w:val="24"/>
              </w:rPr>
              <w:t>«С юбилеем!»</w:t>
            </w:r>
          </w:p>
        </w:tc>
        <w:tc>
          <w:tcPr>
            <w:tcW w:w="2437" w:type="dxa"/>
          </w:tcPr>
          <w:p w:rsidR="00D7563D" w:rsidRPr="00B67C0D" w:rsidRDefault="00D7563D" w:rsidP="00745CBE">
            <w:pPr>
              <w:jc w:val="center"/>
            </w:pPr>
            <w:r w:rsidRPr="00B67C0D">
              <w:t>Буклеты и закладки</w:t>
            </w:r>
          </w:p>
        </w:tc>
        <w:tc>
          <w:tcPr>
            <w:tcW w:w="6095" w:type="dxa"/>
          </w:tcPr>
          <w:p w:rsidR="00D7563D" w:rsidRPr="004F4676" w:rsidRDefault="00D7563D" w:rsidP="00B35899">
            <w:r w:rsidRPr="00745CBE">
              <w:rPr>
                <w:lang w:eastAsia="en-US"/>
              </w:rPr>
              <w:t>Опочецкая районная библиотека</w:t>
            </w:r>
            <w:r>
              <w:rPr>
                <w:lang w:eastAsia="en-US"/>
              </w:rPr>
              <w:t xml:space="preserve"> им. А. С. Пушкина МБУК «Опочецкий районный центр культуры»</w:t>
            </w:r>
          </w:p>
        </w:tc>
        <w:tc>
          <w:tcPr>
            <w:tcW w:w="1843" w:type="dxa"/>
          </w:tcPr>
          <w:p w:rsidR="00D7563D" w:rsidRPr="00B67C0D" w:rsidRDefault="00D7563D" w:rsidP="00745CBE">
            <w:pPr>
              <w:jc w:val="center"/>
            </w:pPr>
            <w:r w:rsidRPr="00B67C0D">
              <w:t>В течение года</w:t>
            </w:r>
          </w:p>
        </w:tc>
      </w:tr>
    </w:tbl>
    <w:p w:rsidR="00D7563D" w:rsidRPr="00506422" w:rsidRDefault="00D7563D" w:rsidP="00506422"/>
    <w:p w:rsidR="00D7563D" w:rsidRPr="00506422" w:rsidRDefault="00D7563D" w:rsidP="00506422"/>
    <w:sectPr w:rsidR="00D7563D" w:rsidRPr="00506422" w:rsidSect="00437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3D" w:rsidRDefault="00D7563D" w:rsidP="0033183F">
      <w:r>
        <w:separator/>
      </w:r>
    </w:p>
  </w:endnote>
  <w:endnote w:type="continuationSeparator" w:id="0">
    <w:p w:rsidR="00D7563D" w:rsidRDefault="00D7563D" w:rsidP="0033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 w:rsidP="0043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63D" w:rsidRDefault="00D7563D" w:rsidP="004373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 w:rsidP="0043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7563D" w:rsidRDefault="00D7563D" w:rsidP="0043733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3D" w:rsidRDefault="00D7563D" w:rsidP="0033183F">
      <w:r>
        <w:separator/>
      </w:r>
    </w:p>
  </w:footnote>
  <w:footnote w:type="continuationSeparator" w:id="0">
    <w:p w:rsidR="00D7563D" w:rsidRDefault="00D7563D" w:rsidP="00331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 w:rsidP="005B7D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63D" w:rsidRDefault="00D7563D" w:rsidP="0043733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 w:rsidP="005B7D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7563D" w:rsidRDefault="00D7563D" w:rsidP="00437333">
    <w:pPr>
      <w:pStyle w:val="Header"/>
      <w:ind w:right="360"/>
      <w:jc w:val="center"/>
    </w:pPr>
  </w:p>
  <w:p w:rsidR="00D7563D" w:rsidRDefault="00D756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3D" w:rsidRDefault="00D75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800"/>
    <w:rsid w:val="00045C09"/>
    <w:rsid w:val="00056DAB"/>
    <w:rsid w:val="00092ABC"/>
    <w:rsid w:val="000D3F19"/>
    <w:rsid w:val="000E770E"/>
    <w:rsid w:val="00105F4A"/>
    <w:rsid w:val="00151F2F"/>
    <w:rsid w:val="00166374"/>
    <w:rsid w:val="001848B7"/>
    <w:rsid w:val="00197771"/>
    <w:rsid w:val="001B79EC"/>
    <w:rsid w:val="001C7F17"/>
    <w:rsid w:val="001F2830"/>
    <w:rsid w:val="002216A9"/>
    <w:rsid w:val="0023639B"/>
    <w:rsid w:val="00236782"/>
    <w:rsid w:val="00241C67"/>
    <w:rsid w:val="00246B08"/>
    <w:rsid w:val="00274299"/>
    <w:rsid w:val="00284C10"/>
    <w:rsid w:val="00294C7C"/>
    <w:rsid w:val="00296EFB"/>
    <w:rsid w:val="0033183F"/>
    <w:rsid w:val="003E3ECE"/>
    <w:rsid w:val="00432E14"/>
    <w:rsid w:val="00437333"/>
    <w:rsid w:val="00490F5F"/>
    <w:rsid w:val="004F376E"/>
    <w:rsid w:val="004F4676"/>
    <w:rsid w:val="00506422"/>
    <w:rsid w:val="00506786"/>
    <w:rsid w:val="005276E9"/>
    <w:rsid w:val="00544012"/>
    <w:rsid w:val="00561182"/>
    <w:rsid w:val="005710B2"/>
    <w:rsid w:val="005877CA"/>
    <w:rsid w:val="005B7D04"/>
    <w:rsid w:val="00605B1E"/>
    <w:rsid w:val="00620658"/>
    <w:rsid w:val="00642E50"/>
    <w:rsid w:val="006E5A5C"/>
    <w:rsid w:val="00707E83"/>
    <w:rsid w:val="00716C68"/>
    <w:rsid w:val="00740BA1"/>
    <w:rsid w:val="00745CBE"/>
    <w:rsid w:val="0078239A"/>
    <w:rsid w:val="00837F0D"/>
    <w:rsid w:val="008571CE"/>
    <w:rsid w:val="00892AF3"/>
    <w:rsid w:val="008B3AE6"/>
    <w:rsid w:val="008D1B24"/>
    <w:rsid w:val="00971800"/>
    <w:rsid w:val="00972BFD"/>
    <w:rsid w:val="00980CEF"/>
    <w:rsid w:val="009A39E3"/>
    <w:rsid w:val="009E6C34"/>
    <w:rsid w:val="00A04971"/>
    <w:rsid w:val="00A1735A"/>
    <w:rsid w:val="00A26586"/>
    <w:rsid w:val="00A70601"/>
    <w:rsid w:val="00AA13B7"/>
    <w:rsid w:val="00AE08B5"/>
    <w:rsid w:val="00AE10DE"/>
    <w:rsid w:val="00B06D36"/>
    <w:rsid w:val="00B10609"/>
    <w:rsid w:val="00B35899"/>
    <w:rsid w:val="00B52AE9"/>
    <w:rsid w:val="00B65CAC"/>
    <w:rsid w:val="00B67C0D"/>
    <w:rsid w:val="00B9003D"/>
    <w:rsid w:val="00B9400A"/>
    <w:rsid w:val="00BB51B5"/>
    <w:rsid w:val="00BE1E4C"/>
    <w:rsid w:val="00BF50B3"/>
    <w:rsid w:val="00C37411"/>
    <w:rsid w:val="00C911F9"/>
    <w:rsid w:val="00C912C0"/>
    <w:rsid w:val="00CB5B92"/>
    <w:rsid w:val="00CE78CC"/>
    <w:rsid w:val="00D14E4A"/>
    <w:rsid w:val="00D6410B"/>
    <w:rsid w:val="00D7563D"/>
    <w:rsid w:val="00DB0CE8"/>
    <w:rsid w:val="00DC2E47"/>
    <w:rsid w:val="00DD2B16"/>
    <w:rsid w:val="00DE0BEF"/>
    <w:rsid w:val="00DE4BDA"/>
    <w:rsid w:val="00DF30D1"/>
    <w:rsid w:val="00E50F9E"/>
    <w:rsid w:val="00E5623F"/>
    <w:rsid w:val="00E7780F"/>
    <w:rsid w:val="00E9091B"/>
    <w:rsid w:val="00EF00A1"/>
    <w:rsid w:val="00EF730B"/>
    <w:rsid w:val="00F117AD"/>
    <w:rsid w:val="00F3369A"/>
    <w:rsid w:val="00F85985"/>
    <w:rsid w:val="00F9230D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65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10609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4F4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318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8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18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83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373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2209</Words>
  <Characters>12592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Алла Леонидовна</cp:lastModifiedBy>
  <cp:revision>2</cp:revision>
  <cp:lastPrinted>2016-08-19T08:17:00Z</cp:lastPrinted>
  <dcterms:created xsi:type="dcterms:W3CDTF">2016-08-19T12:44:00Z</dcterms:created>
  <dcterms:modified xsi:type="dcterms:W3CDTF">2016-08-19T12:44:00Z</dcterms:modified>
</cp:coreProperties>
</file>