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2" w:rsidRPr="000C3A30" w:rsidRDefault="000C3A30" w:rsidP="000C3A3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C3A3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История </w:t>
      </w:r>
      <w:proofErr w:type="spellStart"/>
      <w:r w:rsidRPr="000C3A30">
        <w:rPr>
          <w:rFonts w:ascii="Times New Roman" w:hAnsi="Times New Roman" w:cs="Times New Roman"/>
          <w:sz w:val="28"/>
          <w:szCs w:val="28"/>
          <w:u w:val="single"/>
          <w:lang w:val="ru-RU"/>
        </w:rPr>
        <w:t>Насвинской</w:t>
      </w:r>
      <w:proofErr w:type="spellEnd"/>
      <w:r w:rsidRPr="000C3A3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сельской библиотеки</w:t>
      </w:r>
    </w:p>
    <w:p w:rsidR="00F00F22" w:rsidRPr="00F00F22" w:rsidRDefault="00F00F22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22">
        <w:rPr>
          <w:rFonts w:ascii="Times New Roman" w:hAnsi="Times New Roman" w:cs="Times New Roman"/>
          <w:sz w:val="28"/>
          <w:szCs w:val="28"/>
          <w:lang w:val="ru-RU"/>
        </w:rPr>
        <w:t xml:space="preserve">До Великой Отечественной войны в деревне </w:t>
      </w:r>
      <w:proofErr w:type="spellStart"/>
      <w:r w:rsidRPr="00F00F22">
        <w:rPr>
          <w:rFonts w:ascii="Times New Roman" w:hAnsi="Times New Roman" w:cs="Times New Roman"/>
          <w:sz w:val="28"/>
          <w:szCs w:val="28"/>
          <w:lang w:val="ru-RU"/>
        </w:rPr>
        <w:t>Насва</w:t>
      </w:r>
      <w:proofErr w:type="spellEnd"/>
      <w:r w:rsidRPr="00F00F22">
        <w:rPr>
          <w:rFonts w:ascii="Times New Roman" w:hAnsi="Times New Roman" w:cs="Times New Roman"/>
          <w:sz w:val="28"/>
          <w:szCs w:val="28"/>
          <w:lang w:val="ru-RU"/>
        </w:rPr>
        <w:t xml:space="preserve"> была изба-читальня. В ней были книги, журналы, настольные игры, проводились беседы и лекции, занятия в кружках. Работала в ней Егорова Антонина. </w:t>
      </w:r>
    </w:p>
    <w:p w:rsidR="00F00F22" w:rsidRPr="00F00F22" w:rsidRDefault="00F00F22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22">
        <w:rPr>
          <w:rFonts w:ascii="Times New Roman" w:hAnsi="Times New Roman" w:cs="Times New Roman"/>
          <w:sz w:val="28"/>
          <w:szCs w:val="28"/>
          <w:lang w:val="ru-RU"/>
        </w:rPr>
        <w:t>С марта 1944 года – Павленкова Клавдия Ивановна.</w:t>
      </w:r>
    </w:p>
    <w:p w:rsidR="00F00F22" w:rsidRPr="00F00F22" w:rsidRDefault="00F00F22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22">
        <w:rPr>
          <w:rFonts w:ascii="Times New Roman" w:hAnsi="Times New Roman" w:cs="Times New Roman"/>
          <w:sz w:val="28"/>
          <w:szCs w:val="28"/>
          <w:lang w:val="ru-RU"/>
        </w:rPr>
        <w:t xml:space="preserve">После войны изба-читальня переименована в библиотеку. Построено здание для библиотеки, там же располагался и Сельский Совет. До 1964 года в библиотеке работала </w:t>
      </w:r>
      <w:proofErr w:type="spellStart"/>
      <w:r w:rsidRPr="00F00F22">
        <w:rPr>
          <w:rFonts w:ascii="Times New Roman" w:hAnsi="Times New Roman" w:cs="Times New Roman"/>
          <w:sz w:val="28"/>
          <w:szCs w:val="28"/>
          <w:lang w:val="ru-RU"/>
        </w:rPr>
        <w:t>Редель</w:t>
      </w:r>
      <w:proofErr w:type="spellEnd"/>
      <w:r w:rsidRPr="00F00F22">
        <w:rPr>
          <w:rFonts w:ascii="Times New Roman" w:hAnsi="Times New Roman" w:cs="Times New Roman"/>
          <w:sz w:val="28"/>
          <w:szCs w:val="28"/>
          <w:lang w:val="ru-RU"/>
        </w:rPr>
        <w:t xml:space="preserve"> Нина. В 60-е годы на этом же месте построено новое здание, в котором располагаются сельсовет и библиотека. </w:t>
      </w:r>
    </w:p>
    <w:p w:rsidR="00F00F22" w:rsidRPr="00F00F22" w:rsidRDefault="00F00F22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22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122555</wp:posOffset>
            </wp:positionV>
            <wp:extent cx="1606550" cy="2209800"/>
            <wp:effectExtent l="19050" t="0" r="0" b="0"/>
            <wp:wrapSquare wrapText="bothSides"/>
            <wp:docPr id="2" name="Рисунок 2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5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51" t="7735" r="4143" b="1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30" w:rsidRDefault="00F00F22" w:rsidP="000C3A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A30">
        <w:rPr>
          <w:rFonts w:ascii="Times New Roman" w:hAnsi="Times New Roman" w:cs="Times New Roman"/>
          <w:sz w:val="28"/>
          <w:szCs w:val="28"/>
          <w:lang w:val="ru-RU"/>
        </w:rPr>
        <w:t>С 1964 по 1984 год заведующей библиотекой была Павлова Нелли Егоровна, человек общительный, доброжелательный, внимательный к каждому своему читателю. Библиотека прочно занимала одно из ведущих мест в районе.</w:t>
      </w:r>
      <w:r w:rsidR="000C3A30" w:rsidRPr="000C3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A30"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трудовую книжку  Н. Е. Павловой неоднократно заносились благодарности за хорошую работу. </w:t>
      </w:r>
    </w:p>
    <w:p w:rsidR="000C3A30" w:rsidRPr="000C3A30" w:rsidRDefault="000C3A30" w:rsidP="000C3A3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0F22" w:rsidRDefault="000C3A30" w:rsidP="00A61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A30">
        <w:rPr>
          <w:rFonts w:ascii="Times New Roman" w:hAnsi="Times New Roman" w:cs="Times New Roman"/>
          <w:sz w:val="28"/>
          <w:szCs w:val="28"/>
          <w:lang w:val="ru-RU"/>
        </w:rPr>
        <w:t xml:space="preserve"> Из воспоминаний Н. Е. Павловой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C3A30">
        <w:rPr>
          <w:rFonts w:ascii="Times New Roman" w:hAnsi="Times New Roman" w:cs="Times New Roman"/>
          <w:sz w:val="28"/>
          <w:szCs w:val="28"/>
          <w:lang w:val="ru-RU"/>
        </w:rPr>
        <w:t xml:space="preserve"> «Р</w:t>
      </w:r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аботала в тесном контакте с заведующей </w:t>
      </w:r>
      <w:proofErr w:type="spellStart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>Насвинским</w:t>
      </w:r>
      <w:proofErr w:type="spellEnd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ДК Л. П. Владимировой. Постоянно сотрудничала с партийной организацией колхоза «Красное знамя», работниками </w:t>
      </w:r>
      <w:proofErr w:type="spellStart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>Насвинского</w:t>
      </w:r>
      <w:proofErr w:type="spellEnd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совета. В </w:t>
      </w:r>
      <w:proofErr w:type="spellStart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>Насвинской</w:t>
      </w:r>
      <w:proofErr w:type="spellEnd"/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 школе проводила массовые мероприятия, например читательскую конференцию по книге «Малая земля» Л. И. Брежнева. Большое внимание уделялось оформлению наглядной агитации, как в библиотеке, так и в клубе. Еженедельно</w:t>
      </w:r>
      <w:r w:rsidR="00D953ED">
        <w:rPr>
          <w:rFonts w:ascii="Times New Roman" w:eastAsia="Calibri" w:hAnsi="Times New Roman" w:cs="Times New Roman"/>
          <w:sz w:val="28"/>
          <w:szCs w:val="28"/>
          <w:lang w:val="ru-RU"/>
        </w:rPr>
        <w:t>, вместе с работниками клуба,</w:t>
      </w:r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выпускали и сами развешивали «Молнии» на фермах колхоза «Красное знамя».  Среди сельских учреждений культуры всегда занимали 1-е место по наглядной агитации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C3A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0C3A30" w:rsidRPr="000C3A30" w:rsidRDefault="000C3A30" w:rsidP="00A61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1979 году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Насвинская</w:t>
      </w:r>
      <w:proofErr w:type="spellEnd"/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  входит в состав  </w:t>
      </w:r>
      <w:proofErr w:type="spellStart"/>
      <w:r w:rsidRPr="00856301">
        <w:rPr>
          <w:rFonts w:ascii="Times New Roman" w:hAnsi="Times New Roman" w:cs="Times New Roman"/>
          <w:sz w:val="28"/>
          <w:szCs w:val="28"/>
          <w:lang w:val="ru-RU"/>
        </w:rPr>
        <w:t>Новосокольнической</w:t>
      </w:r>
      <w:proofErr w:type="spellEnd"/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ЦБС.</w:t>
      </w:r>
    </w:p>
    <w:p w:rsidR="00294C79" w:rsidRDefault="00F00F22" w:rsidP="00A61888">
      <w:pPr>
        <w:pStyle w:val="af7"/>
        <w:ind w:left="0" w:firstLine="540"/>
        <w:jc w:val="both"/>
        <w:rPr>
          <w:sz w:val="28"/>
          <w:szCs w:val="28"/>
        </w:rPr>
      </w:pPr>
      <w:r w:rsidRPr="00F00F22">
        <w:rPr>
          <w:sz w:val="28"/>
          <w:szCs w:val="28"/>
        </w:rPr>
        <w:t xml:space="preserve">С 1984 года – по настоящее время - </w:t>
      </w:r>
      <w:proofErr w:type="spellStart"/>
      <w:r w:rsidRPr="00F00F22">
        <w:rPr>
          <w:sz w:val="28"/>
          <w:szCs w:val="28"/>
        </w:rPr>
        <w:t>Башарова</w:t>
      </w:r>
      <w:proofErr w:type="spellEnd"/>
      <w:r w:rsidRPr="00F00F22">
        <w:rPr>
          <w:sz w:val="28"/>
          <w:szCs w:val="28"/>
        </w:rPr>
        <w:t xml:space="preserve"> Галина Владимировна.</w:t>
      </w:r>
      <w:r w:rsidR="00294C79" w:rsidRPr="00294C79">
        <w:rPr>
          <w:sz w:val="28"/>
          <w:szCs w:val="28"/>
        </w:rPr>
        <w:t xml:space="preserve"> </w:t>
      </w:r>
      <w:r w:rsidR="00294C79">
        <w:rPr>
          <w:sz w:val="28"/>
          <w:szCs w:val="28"/>
        </w:rPr>
        <w:t xml:space="preserve">За время работы в библиотеке Галина Владимировна зарекомендовала себя добросовестным, творческим, профессиональным специалистом.  </w:t>
      </w:r>
    </w:p>
    <w:p w:rsidR="00294C79" w:rsidRDefault="00294C79" w:rsidP="00294C79">
      <w:pPr>
        <w:pStyle w:val="af7"/>
        <w:ind w:left="0" w:firstLine="540"/>
        <w:jc w:val="both"/>
        <w:rPr>
          <w:szCs w:val="28"/>
        </w:rPr>
      </w:pPr>
      <w:r>
        <w:rPr>
          <w:sz w:val="28"/>
          <w:szCs w:val="28"/>
        </w:rPr>
        <w:t xml:space="preserve">Библиотекарь уделяет большое внимание всем категориям пользователей, заметное место в своей работе отводит краеведческой деятельности. Её работа с детьми и подростками отличается духовной </w:t>
      </w:r>
      <w:r>
        <w:rPr>
          <w:sz w:val="28"/>
          <w:szCs w:val="28"/>
        </w:rPr>
        <w:lastRenderedPageBreak/>
        <w:t>направленностью, любовью к своему краю, глубоким знаниям его истории. Массовые мероприятия библиотеки проходят на высоком профессиональном уровне, всегда содержательны, актуальны, интересны. Вся работа проводится в тесном сотрудничестве со школой, домом культуры, используются возможности районной библиотеки по выполнению запросов пользователей.</w:t>
      </w:r>
      <w:r>
        <w:rPr>
          <w:szCs w:val="28"/>
        </w:rPr>
        <w:t xml:space="preserve"> </w:t>
      </w:r>
    </w:p>
    <w:p w:rsidR="00407B0D" w:rsidRDefault="00407B0D" w:rsidP="00294C79">
      <w:pPr>
        <w:pStyle w:val="af7"/>
        <w:ind w:left="0" w:firstLine="540"/>
        <w:jc w:val="both"/>
        <w:rPr>
          <w:szCs w:val="28"/>
        </w:rPr>
      </w:pPr>
    </w:p>
    <w:p w:rsidR="00294C79" w:rsidRDefault="00294C79" w:rsidP="00294C79">
      <w:pPr>
        <w:pStyle w:val="af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формирования гражданских позиций молодёжи по отношению к родному краю, Галина Владимировна работала по программам «Когда говорят о России, я вижу свой </w:t>
      </w:r>
      <w:proofErr w:type="spellStart"/>
      <w:r>
        <w:rPr>
          <w:sz w:val="28"/>
          <w:szCs w:val="28"/>
        </w:rPr>
        <w:t>Насвинский</w:t>
      </w:r>
      <w:proofErr w:type="spellEnd"/>
      <w:r>
        <w:rPr>
          <w:sz w:val="28"/>
          <w:szCs w:val="28"/>
        </w:rPr>
        <w:t xml:space="preserve"> край» и «Сохранит память народная». В 2012 году разработана и внедряется программа продвижения чтения «Войдем в мир книги вместе», цель которой объединить усилия библиотеки, школы и семьи в формировании у ребенка пот</w:t>
      </w:r>
      <w:r w:rsidR="00CE3340">
        <w:rPr>
          <w:sz w:val="28"/>
          <w:szCs w:val="28"/>
        </w:rPr>
        <w:t>ребности к чтению</w:t>
      </w:r>
      <w:r>
        <w:rPr>
          <w:sz w:val="28"/>
          <w:szCs w:val="28"/>
        </w:rPr>
        <w:t>.</w:t>
      </w:r>
    </w:p>
    <w:p w:rsidR="00407B0D" w:rsidRDefault="00407B0D" w:rsidP="00294C79">
      <w:pPr>
        <w:pStyle w:val="af7"/>
        <w:ind w:left="0" w:firstLine="360"/>
        <w:jc w:val="both"/>
        <w:rPr>
          <w:sz w:val="28"/>
          <w:szCs w:val="28"/>
        </w:rPr>
      </w:pPr>
    </w:p>
    <w:p w:rsidR="00294C79" w:rsidRDefault="00294C79" w:rsidP="00294C79">
      <w:pPr>
        <w:pStyle w:val="af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каждому посетителю у Галины Владимировны свой подход, ведутся постоянные беседы, диалоги, обсуждения прочитанных книг.    Наряду с традиционными методами, она находит новые формы работы.  Большой популярностью среди молодых читателей н</w:t>
      </w:r>
      <w:r w:rsidR="00CE3340">
        <w:rPr>
          <w:sz w:val="28"/>
          <w:szCs w:val="28"/>
        </w:rPr>
        <w:t>а протяжении многих лет пользовал</w:t>
      </w:r>
      <w:r>
        <w:rPr>
          <w:sz w:val="28"/>
          <w:szCs w:val="28"/>
        </w:rPr>
        <w:t xml:space="preserve">ся клуб интересных встреч "Наши соседи". Библиотекарю удаётся найти интересных собеседников среди жителей села, дачников, которым есть что рассказать и показать своим юным землякам. </w:t>
      </w:r>
    </w:p>
    <w:p w:rsidR="00407B0D" w:rsidRDefault="00407B0D" w:rsidP="00294C79">
      <w:pPr>
        <w:pStyle w:val="af7"/>
        <w:ind w:left="0" w:firstLine="360"/>
        <w:jc w:val="both"/>
        <w:rPr>
          <w:sz w:val="28"/>
          <w:szCs w:val="28"/>
        </w:rPr>
      </w:pPr>
    </w:p>
    <w:p w:rsidR="00294C79" w:rsidRDefault="00294C79" w:rsidP="00294C79">
      <w:pPr>
        <w:pStyle w:val="af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Башарова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 Почетной грамотой </w:t>
      </w:r>
      <w:proofErr w:type="spellStart"/>
      <w:r>
        <w:rPr>
          <w:sz w:val="28"/>
          <w:szCs w:val="28"/>
        </w:rPr>
        <w:t>Новосокольнического</w:t>
      </w:r>
      <w:proofErr w:type="spellEnd"/>
      <w:r>
        <w:rPr>
          <w:sz w:val="28"/>
          <w:szCs w:val="28"/>
        </w:rPr>
        <w:t xml:space="preserve"> района, Почетной грамотой областного Комитета по культуре и туризму.</w:t>
      </w:r>
    </w:p>
    <w:p w:rsidR="00F00F22" w:rsidRDefault="00F00F22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22">
        <w:rPr>
          <w:rFonts w:ascii="Times New Roman" w:hAnsi="Times New Roman" w:cs="Times New Roman"/>
          <w:sz w:val="28"/>
          <w:szCs w:val="28"/>
          <w:lang w:val="ru-RU"/>
        </w:rPr>
        <w:t>В 1992 году библиотека переезжает в новое красивое здание Дома культуры, в котором также располагаются Администрация сельского поселения, кабинет врача общей практики, сберкасса.</w:t>
      </w:r>
      <w:r w:rsidR="00294C79">
        <w:rPr>
          <w:rFonts w:ascii="Times New Roman" w:hAnsi="Times New Roman" w:cs="Times New Roman"/>
          <w:sz w:val="28"/>
          <w:szCs w:val="28"/>
          <w:lang w:val="ru-RU"/>
        </w:rPr>
        <w:t xml:space="preserve"> В 2012 году </w:t>
      </w:r>
      <w:proofErr w:type="spellStart"/>
      <w:r w:rsidR="00294C79">
        <w:rPr>
          <w:rFonts w:ascii="Times New Roman" w:hAnsi="Times New Roman" w:cs="Times New Roman"/>
          <w:sz w:val="28"/>
          <w:szCs w:val="28"/>
          <w:lang w:val="ru-RU"/>
        </w:rPr>
        <w:t>Насвинская</w:t>
      </w:r>
      <w:proofErr w:type="spellEnd"/>
      <w:r w:rsidR="00294C79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библиотека телефонизирована, подключена к Интернет, </w:t>
      </w:r>
      <w:proofErr w:type="gramStart"/>
      <w:r w:rsidR="00294C79">
        <w:rPr>
          <w:rFonts w:ascii="Times New Roman" w:hAnsi="Times New Roman" w:cs="Times New Roman"/>
          <w:sz w:val="28"/>
          <w:szCs w:val="28"/>
          <w:lang w:val="ru-RU"/>
        </w:rPr>
        <w:t>приобретены</w:t>
      </w:r>
      <w:proofErr w:type="gramEnd"/>
      <w:r w:rsidR="00294C79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компьютер, принтер.</w:t>
      </w:r>
    </w:p>
    <w:p w:rsidR="000C3A30" w:rsidRPr="00F906AA" w:rsidRDefault="00F906AA" w:rsidP="00F00F2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6AA">
        <w:rPr>
          <w:rFonts w:ascii="Times New Roman" w:hAnsi="Times New Roman" w:cs="Times New Roman"/>
          <w:sz w:val="28"/>
          <w:szCs w:val="28"/>
          <w:lang w:val="ru-RU"/>
        </w:rPr>
        <w:t xml:space="preserve">В 2014 году в районном конкурсе среди сельских библиотекарей «Край, в котором мы живем» </w:t>
      </w:r>
      <w:proofErr w:type="spellStart"/>
      <w:r w:rsidRPr="00F906AA">
        <w:rPr>
          <w:rFonts w:ascii="Times New Roman" w:hAnsi="Times New Roman" w:cs="Times New Roman"/>
          <w:sz w:val="28"/>
          <w:szCs w:val="28"/>
          <w:lang w:val="ru-RU"/>
        </w:rPr>
        <w:t>Насвинская</w:t>
      </w:r>
      <w:proofErr w:type="spellEnd"/>
      <w:r w:rsidRPr="00F906AA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библиотека награждена Дипломом 2 степени.</w:t>
      </w:r>
    </w:p>
    <w:p w:rsidR="000C3A30" w:rsidRDefault="000C3A30" w:rsidP="000C3A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1" descr="F:\здание сб\Насвинский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Насвинский С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30" w:rsidRPr="00F00F22" w:rsidRDefault="000C3A30" w:rsidP="000C3A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Насвинского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Дома культуры.</w:t>
      </w:r>
    </w:p>
    <w:p w:rsidR="00836779" w:rsidRPr="00F00F22" w:rsidRDefault="00836779">
      <w:pPr>
        <w:rPr>
          <w:sz w:val="28"/>
          <w:szCs w:val="28"/>
          <w:lang w:val="ru-RU"/>
        </w:rPr>
      </w:pPr>
    </w:p>
    <w:sectPr w:rsidR="00836779" w:rsidRPr="00F00F22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22"/>
    <w:rsid w:val="00015D4F"/>
    <w:rsid w:val="000946F2"/>
    <w:rsid w:val="000C3A30"/>
    <w:rsid w:val="00147DB6"/>
    <w:rsid w:val="00212B37"/>
    <w:rsid w:val="00236DE2"/>
    <w:rsid w:val="00294C79"/>
    <w:rsid w:val="002C434D"/>
    <w:rsid w:val="002D0FD9"/>
    <w:rsid w:val="003538BB"/>
    <w:rsid w:val="00407B0D"/>
    <w:rsid w:val="004174B6"/>
    <w:rsid w:val="0053632B"/>
    <w:rsid w:val="00836779"/>
    <w:rsid w:val="00A61888"/>
    <w:rsid w:val="00B4161B"/>
    <w:rsid w:val="00C1603A"/>
    <w:rsid w:val="00CE3340"/>
    <w:rsid w:val="00D54FDA"/>
    <w:rsid w:val="00D953ED"/>
    <w:rsid w:val="00F00F22"/>
    <w:rsid w:val="00F9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unhideWhenUsed/>
    <w:rsid w:val="00F0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00F22"/>
  </w:style>
  <w:style w:type="paragraph" w:styleId="af5">
    <w:name w:val="Balloon Text"/>
    <w:basedOn w:val="a"/>
    <w:link w:val="af6"/>
    <w:uiPriority w:val="99"/>
    <w:semiHidden/>
    <w:unhideWhenUsed/>
    <w:rsid w:val="00F0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0F22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294C79"/>
    <w:pPr>
      <w:spacing w:after="0" w:line="240" w:lineRule="auto"/>
      <w:ind w:left="426"/>
    </w:pPr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294C79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customStyle="1" w:styleId="11">
    <w:name w:val="Знак1 Знак Знак Знак"/>
    <w:basedOn w:val="a"/>
    <w:rsid w:val="000C3A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14</cp:revision>
  <dcterms:created xsi:type="dcterms:W3CDTF">2015-06-23T09:16:00Z</dcterms:created>
  <dcterms:modified xsi:type="dcterms:W3CDTF">2015-10-13T12:24:00Z</dcterms:modified>
</cp:coreProperties>
</file>