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7" w:rsidRPr="00B028EC" w:rsidRDefault="00194F07" w:rsidP="00B028EC">
      <w:pPr>
        <w:spacing w:after="300" w:line="360" w:lineRule="auto"/>
        <w:ind w:left="3540" w:firstLine="14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Один из тех...</w:t>
      </w:r>
    </w:p>
    <w:p w:rsidR="00194F07" w:rsidRPr="00B028EC" w:rsidRDefault="00194F07" w:rsidP="00B028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Яркое воспоминание из детства стоит перед глазами до сих пор: дождь, раннее пасмурное утро, вокруг унылые мокрые деревья, с которых при малейшем движении летят холодные капельки воды. Я, девятилетняя девочка, и папа пасём коров. Не на поле, не на лугу, а в глухом сосновом бору, за несколько километров от деревни, на небольших лужайках, где есть трава. </w:t>
      </w:r>
      <w:r w:rsidR="00C806F3" w:rsidRPr="00B028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Pr="00B028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полях нельзя, они все распаханы и засеяны, на лугах тоже нельзя, потому что их нужно беречь для колхозного покоса.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 хочется спать и плакать, холодно, грустно и неуютно. И вдруг, поглядев на меня, папа говорит: «Ничего, дочка, не скучай, сейчас будет все хорошо: и весело, и тепло, и сытно».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как в сказке, через полчаса я сидела на качелях из ствола согнутого деревца, над головой был шатер из еловых ветвей, ярко и тепло горел костер, в котором сбоку уже пеклась картошечка, а в руках у меня, о чудо, была дудочка, сделанная умелыми папиными руками из тростника, которая издавала чудесные звуки.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 не понимала тогда, почему вдруг ко мне так быстро пришло ощущение счастья и покоя, которые сохраняются в душе полвека?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только спустя годы появилось объяснение состояния счастья: это папина надежность, способность и огромное желание понимать и любить, радоваться жизни и ценить ее во всех проявлениях, его понимание, что человек должен сам уметь делать жизнь свою уютной и радостной.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Наверное, в большей степени этому его научила война, которую он прошел восемнадцатилетним парнишкой, которая на всю жизнь осталась главным событием его жизни.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было больше мужчин в семье: мать, четыре сестры, и он,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которому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июне 1941 года было 17 лет. За три года до войны заболел и умер его отец, Гурьев Иван Николаевич, оставив хозяином единственного сына Егора.</w:t>
      </w:r>
    </w:p>
    <w:p w:rsidR="00B03965" w:rsidRPr="00B028EC" w:rsidRDefault="00B03965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:rsidR="00B03965" w:rsidRPr="00B028EC" w:rsidRDefault="00B03965" w:rsidP="00B0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lastRenderedPageBreak/>
        <w:t>Интересно происхождение фамилии нашего героя, в здешних местах</w:t>
      </w:r>
      <w:r w:rsidR="00E37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308610</wp:posOffset>
            </wp:positionV>
            <wp:extent cx="285750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56" y="21547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j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8EC">
        <w:rPr>
          <w:rFonts w:ascii="Times New Roman" w:hAnsi="Times New Roman" w:cs="Times New Roman"/>
          <w:sz w:val="28"/>
          <w:szCs w:val="28"/>
        </w:rPr>
        <w:t xml:space="preserve"> необычной, Гурьев. Но именно оттуда, из-под </w:t>
      </w:r>
      <w:proofErr w:type="spellStart"/>
      <w:r w:rsidRPr="00B028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>урьева</w:t>
      </w:r>
      <w:proofErr w:type="spellEnd"/>
      <w:r w:rsidRPr="00B028EC">
        <w:rPr>
          <w:rFonts w:ascii="Times New Roman" w:hAnsi="Times New Roman" w:cs="Times New Roman"/>
          <w:sz w:val="28"/>
          <w:szCs w:val="28"/>
        </w:rPr>
        <w:t xml:space="preserve"> переехала во второй половине 19 века многодетная семья с 8 «ртами», как говорили раньше, и, осев, на границе </w:t>
      </w:r>
      <w:proofErr w:type="spellStart"/>
      <w:r w:rsidRPr="00B028E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B028EC">
        <w:rPr>
          <w:rFonts w:ascii="Times New Roman" w:hAnsi="Times New Roman" w:cs="Times New Roman"/>
          <w:sz w:val="28"/>
          <w:szCs w:val="28"/>
        </w:rPr>
        <w:t xml:space="preserve"> и Великолукского районов остались здесь навсегда, пустив корни в прямом и в переносном смысле слова. Пятеро сыновей родилось у одного из 7 сыновей главы приезжего Кондрата Гурьева, и внук его, </w:t>
      </w:r>
      <w:bookmarkStart w:id="0" w:name="_GoBack"/>
      <w:bookmarkEnd w:id="0"/>
      <w:r w:rsidRPr="00B028EC">
        <w:rPr>
          <w:rFonts w:ascii="Times New Roman" w:hAnsi="Times New Roman" w:cs="Times New Roman"/>
          <w:sz w:val="28"/>
          <w:szCs w:val="28"/>
        </w:rPr>
        <w:t>это мой отец, ставший героем рассказа. А место для жизни своей многодетной семьи было выбрано шикарное, рядом с дорогой, ведущей на железнодорожную станцию, среди просторных, высоких полей, которые грядой на несколько десятков километров обрамляли сосновые леса, болота, полные клюквы, черники, брусники, в километре озеро, в котором и сейчас полно рыбы…</w:t>
      </w:r>
    </w:p>
    <w:p w:rsidR="00B03965" w:rsidRPr="00B028EC" w:rsidRDefault="00B03965" w:rsidP="00B0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 xml:space="preserve"> Вот название деревни было </w:t>
      </w:r>
      <w:proofErr w:type="spellStart"/>
      <w:r w:rsidRPr="00B028EC">
        <w:rPr>
          <w:rFonts w:ascii="Times New Roman" w:hAnsi="Times New Roman" w:cs="Times New Roman"/>
          <w:sz w:val="28"/>
          <w:szCs w:val="28"/>
        </w:rPr>
        <w:t>Гнилка</w:t>
      </w:r>
      <w:proofErr w:type="spellEnd"/>
      <w:r w:rsidRPr="00B028EC">
        <w:rPr>
          <w:rFonts w:ascii="Times New Roman" w:hAnsi="Times New Roman" w:cs="Times New Roman"/>
          <w:sz w:val="28"/>
          <w:szCs w:val="28"/>
        </w:rPr>
        <w:t>, очевидно, «глина» и «гнила»  в той местности было одно и то же, а глины кругом были залежи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отом эту деревню сселили в более перспективную </w:t>
      </w:r>
      <w:proofErr w:type="spellStart"/>
      <w:r w:rsidRPr="00B028EC">
        <w:rPr>
          <w:rFonts w:ascii="Times New Roman" w:hAnsi="Times New Roman" w:cs="Times New Roman"/>
          <w:sz w:val="28"/>
          <w:szCs w:val="28"/>
        </w:rPr>
        <w:t>Чернаково</w:t>
      </w:r>
      <w:proofErr w:type="spellEnd"/>
      <w:r w:rsidRPr="00B028EC">
        <w:rPr>
          <w:rFonts w:ascii="Times New Roman" w:hAnsi="Times New Roman" w:cs="Times New Roman"/>
          <w:sz w:val="28"/>
          <w:szCs w:val="28"/>
        </w:rPr>
        <w:t xml:space="preserve">, подвинув жильцов всего на 1 км в сторону озера, где и построил свой дом молодой фронтовик, где и родились его дети, куда и спустя многие десятилетия приезжают его 2 детей, четверо внуков и уже 5 правнуков. И название деревни, скорее всего, произошло от того, что и по сей день, там, не смотря на поредевшие и уехавшие за границу «корабельные сосны», полно черники. Кругом, с трех сторон от деревни, теперь уже маленькой, и, тоже вымирающей, деревеньки </w:t>
      </w:r>
      <w:proofErr w:type="spellStart"/>
      <w:r w:rsidRPr="00B028EC">
        <w:rPr>
          <w:rFonts w:ascii="Times New Roman" w:hAnsi="Times New Roman" w:cs="Times New Roman"/>
          <w:sz w:val="28"/>
          <w:szCs w:val="28"/>
        </w:rPr>
        <w:t>Чернаково</w:t>
      </w:r>
      <w:proofErr w:type="spellEnd"/>
      <w:r w:rsidRPr="00B028EC">
        <w:rPr>
          <w:rFonts w:ascii="Times New Roman" w:hAnsi="Times New Roman" w:cs="Times New Roman"/>
          <w:sz w:val="28"/>
          <w:szCs w:val="28"/>
        </w:rPr>
        <w:t xml:space="preserve">. </w:t>
      </w:r>
      <w:r w:rsidRPr="00B028EC">
        <w:rPr>
          <w:rFonts w:ascii="Times New Roman" w:hAnsi="Times New Roman" w:cs="Times New Roman"/>
          <w:sz w:val="28"/>
          <w:szCs w:val="28"/>
        </w:rPr>
        <w:tab/>
        <w:t xml:space="preserve">Что видели мы, дети Егора Ивановича, из окон своего дома? Большак, так называли широкую проезжую, большую дорогу, поля гречихи, ржи, картофеля, и буквально в 100 метрах от дома изумрудный сосновый бор. И посажены были </w:t>
      </w:r>
      <w:r w:rsidRPr="00B028EC">
        <w:rPr>
          <w:rFonts w:ascii="Times New Roman" w:hAnsi="Times New Roman" w:cs="Times New Roman"/>
          <w:sz w:val="28"/>
          <w:szCs w:val="28"/>
        </w:rPr>
        <w:lastRenderedPageBreak/>
        <w:t xml:space="preserve">фронтовиком яблони, и посажены ели, березы, рябины, сирень. 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Слишком много лиха хватил он в свои 18 лет, и упивался праздником,  да, да, праздником изнурительного, но мирного труда, мирной жизни, тем, что ничто не угрожает его детям и можно смело ходить по своей, им же отвоеванной у фашистского зверья, земле.</w:t>
      </w:r>
      <w:proofErr w:type="gramEnd"/>
    </w:p>
    <w:p w:rsidR="00B03965" w:rsidRPr="00B028EC" w:rsidRDefault="00B03965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видели, как плачут мужчины? По-настоящему, настоящие мужики плачут молча, стыдясь самих себя и блеснувших в глазах и нечаянно скатившихся по щекам слезинок.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мой папа, Гурьев Егор Иванович, плакал всегда, когда в День Победы неслись отовсюду самые значимые и такие страшные для него слова песни:</w:t>
      </w:r>
    </w:p>
    <w:p w:rsidR="00194F07" w:rsidRPr="00B028EC" w:rsidRDefault="00194F07" w:rsidP="00B028E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«Вставай, страна огромная,</w:t>
      </w:r>
    </w:p>
    <w:p w:rsidR="00194F07" w:rsidRPr="00B028EC" w:rsidRDefault="00194F07" w:rsidP="00B028E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Вставай на смертный бой</w:t>
      </w:r>
    </w:p>
    <w:p w:rsidR="00194F07" w:rsidRPr="00B028EC" w:rsidRDefault="00194F07" w:rsidP="00B028E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фашистской силой тёмною,</w:t>
      </w:r>
    </w:p>
    <w:p w:rsidR="00194F07" w:rsidRPr="00B028EC" w:rsidRDefault="00194F07" w:rsidP="00B028EC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проклятою ордой…»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 сейчас не могу себе простить, зачем я лезла ему в душу и всё спрашивала, спрашивала о войне, страшно ли там было.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не любил об этом говорить, волновался, начинал заикаться, почему-то приглаживать волосы на голове, нервничал, но всегда отвечал на расспросы и обязательно в конце говорил: «очень страшно, страшнее нигде не бывает, чем на войне». И тихо добавлял: «…но я больше всего боялся попасть в плен. Этот страх был страшнее страха быть убитым…»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страх не помешал восемнадцатилетнему пареньку из маленькой деревеньки Глинка </w:t>
      </w:r>
      <w:proofErr w:type="spell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Куньинского</w:t>
      </w:r>
      <w:proofErr w:type="spell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получить две медали «За Отвагу», Орден Славы III степени, Орден Славы II степени, медаль «ЗА победу над Германией», стать в 18 лет командиром пулеметного отделения, старшим сержантом. А в формулировке одного из приказов о награждении Орденом </w:t>
      </w: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Славы II степени указано: «Наградить за решительные и умелые командные действия по организации наступления при освобождении деревни Пожары </w:t>
      </w:r>
      <w:proofErr w:type="spell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Усвятского</w:t>
      </w:r>
      <w:proofErr w:type="spell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района».</w:t>
      </w:r>
    </w:p>
    <w:p w:rsidR="00B03965" w:rsidRPr="00B028EC" w:rsidRDefault="00B03965" w:rsidP="00B0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>Сколько я помню отца, он всегда носил китель и галифе. Да, вот именно эту одежду он долгие послевоенные годы не снимал с плеч. Кители были обыкновенные, такие, в каких мы видим командный состав в военных фильмах. Они были разного цвета: защитного, темно-зеленого, темно-синего, черного, но обязательно сшитые одним и тем же портным, строго подогнанные по его худощавой фигуре, с туго застегивающимся глухим стоячим воротником, который как мне казалось</w:t>
      </w:r>
      <w:r w:rsidR="00B028EC">
        <w:rPr>
          <w:rFonts w:ascii="Times New Roman" w:hAnsi="Times New Roman" w:cs="Times New Roman"/>
          <w:sz w:val="28"/>
          <w:szCs w:val="28"/>
        </w:rPr>
        <w:t>,</w:t>
      </w:r>
      <w:r w:rsidRPr="00B028EC">
        <w:rPr>
          <w:rFonts w:ascii="Times New Roman" w:hAnsi="Times New Roman" w:cs="Times New Roman"/>
          <w:sz w:val="28"/>
          <w:szCs w:val="28"/>
        </w:rPr>
        <w:t xml:space="preserve"> мешал ему, и я, частенько забиралась к нему на колени, и расстегивала крючочки. Он мне это позволял, потирал шею, ходил так дома в короткие минуты отдыха, обеда, но, уходя на работу опять наглухо застегивался. А костюм одиноко и подолгу невостребованный висел в шкафу среди немногочисленных послевоенных нарядов и ждал своего редкого часа отдыха для хозяина и работы для него. Как, кстати и два маминых платья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 xml:space="preserve">… </w:t>
      </w:r>
      <w:r w:rsidRPr="00B028EC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>адевались они одинаково редко, эти мужские и женские наряды, только мама чаще открывала шкаф, доставала свои любимые   черное и второе, в горошек, платья, зачем то поворачивала их направо, налево, и … снова вешала на место. Не было времени веселиться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 я до сих пор думаю, что стояло за этим странным пристрастием молодого 25-30-летнего парня, недавно вернувшегося со страшного пекла войны. Безмерное уважение к командирам? Вера в авторитет? Гордость за принадлежность к Победе, к участию в главном деле своей жизни? Должности ли подталкивали его к такой строгой и дисциплинирующей форме одежды? А может, уйдя на войну, он так и не смог вернуться с нее мысленно, расслабиться, поверить, что этот кошмар закончился…</w:t>
      </w:r>
    </w:p>
    <w:p w:rsidR="00B03965" w:rsidRPr="00B028EC" w:rsidRDefault="00B03965" w:rsidP="00B02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ab/>
        <w:t>Как бы там ни было, но Орден Октябрьской социалистической революции через 22 года после войны ему прикрепили на китель.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Мои расспросы о войне оставили мне много бесценных воспоминаний отца. Вот несколько из них.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о том, насколько велик был страх…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освобождении города Невеля очень жестокие бои шли буквально за каждое здание, за каждое помещение, закоулок. Вот отрывок из рассказа отца. «Освобождали, по-моему, Дом культуры, или школу, уже точно не помню. Отовсюду можно было ожидать выстрелов затаившихся фрицев.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Ногой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распахнув дверь, врываюсь с автоматом в огромный зал. И застываю в ужасе. Изо всех углов, сторон, впереди, справа, слава с нацеленными на меня автоматами смотрят страшные, чёрные, грязные, заросшие, со сверкающими глазами, какими-то перекошенными лицами люди. Всё, пропал, это конец, пронеслось в голове, хоть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успеть уложить, пока не убили меня. И, наживая спусковое устройство, поворачиваю автомат по кругу. И вдруг… раздаётся страшный грохот, рушатся все стены…, а в меня никто не стреляет. Тишина.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от изумления опускаю автомат и только тогда понимаю, что все стены были из вертикальных полос-зеркал, и в каждом отражался я, такой злой, страшный, что в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горячке боя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испугался самого себя. Скорее всего, в этом зале до войны занимались обучением танцами или гимнастикой».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другое воспоминание о том, как случай спас жизнь.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«Ночь, накрывает дождь, в окопах отдыхают солдаты, на рассвете в бой. Я в карауле, стою, прислонившись спиной к стене окопа. От дождя спасает только брезентовая плащ-палатка. Полная тишина. Темнота. И вдруг палатка, на счастье, не продетая в рукава, резко уходит вверх. Немцы, «языка» берут, лихорадочно проносится в голове, приседаю и бросаюсь за поворот окопа.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Дальше, как сон: ракетница, тревога, два пленных немца, пришедших к нам действительно за «языком». </w:t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806F3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случай помог мне в тот раз остаться в живых».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Но не всегда так везло отцу, далеко не всегда. В одной из святых реликвий, хранящихся у нас в семье (военный билет отца), есть записи о ранениях и контузиях. Привожу их дословно: 5.08.1942г. ранение в голову, 6.09.1943г. ранение в левую ногу, 6.09.1944г. ранение в левую ногу, 15.12.1944г. ранение в голову, 20.03.1945г.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контужен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контузии был отдельный рассказ, страшное воспоминание. «Очнулся уже под утро, в глазах темно, встать не могу. Приподнял голову, вдалеке силуэты немцев, рядом одни мертвые. Знали, что живых или берут в плен, или добивают. Изо всех сил втащил </w:t>
      </w:r>
      <w:proofErr w:type="spellStart"/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втащил</w:t>
      </w:r>
      <w:proofErr w:type="spellEnd"/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убитого товарища, положил на голову себе и потерял опять сознание. Очнулся под вечер, пополз и, к счастью, дополз до 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своих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."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спустя десятки лет вспоминаю мамины слова «не шумите, не будите папу, тише, пусть отдохнет, он же ранен много раз был, дети».</w:t>
      </w:r>
    </w:p>
    <w:p w:rsidR="00B03965" w:rsidRPr="00B028EC" w:rsidRDefault="00B03965" w:rsidP="00B0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>Война настолько прочно вошла в его жизнь, что его друзьями, при всей общительности отца, были только фронтовики, его ровесники и люди постарше, но … обязательно бывшие на фронте. Только они заслуживали его особое внимание, уважение, доверие и дружбу. Не воспринимал тех, кто побывал в плену. Я помню нашего соседа, Ивана Максимовича, уважаемого и толкового человека, очутившегося в годы войны в плену. И если кто называл его вполне заслужено ветераном в присутствии отца, он вставал и уходил, презрительно бросив через плечо «какой он ветеран, трус».</w:t>
      </w:r>
    </w:p>
    <w:p w:rsidR="00B03965" w:rsidRPr="00B028EC" w:rsidRDefault="00B03965" w:rsidP="00B02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ab/>
        <w:t>И когда в разговоре дома мама возражала ему в этом, мол, всякие случаются обстоятельства, а человек он хороший, он резко обрывал «Почему ж он, если хороший, увернулся от войны?» И уже никто ему больше не возражал, так как его довод перевешивал все.</w:t>
      </w:r>
    </w:p>
    <w:p w:rsidR="00B03965" w:rsidRPr="00B028EC" w:rsidRDefault="00B03965" w:rsidP="00B02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ab/>
        <w:t xml:space="preserve">Зато его друзьями были уважаемые им фронтовики, вернувшиеся с войны с медалями и орденами, раненые, контуженые. Одним из самых колоритных его друзей был Иван Михайлович Кузьмин, вернувшийся с Великой Отечественной </w:t>
      </w:r>
      <w:r w:rsidRPr="00B028EC">
        <w:rPr>
          <w:rFonts w:ascii="Times New Roman" w:hAnsi="Times New Roman" w:cs="Times New Roman"/>
          <w:sz w:val="28"/>
          <w:szCs w:val="28"/>
        </w:rPr>
        <w:lastRenderedPageBreak/>
        <w:t xml:space="preserve">войны героем, с рядами орденов, правда, без руки. К боевым наградам в мирное время Иван Михайлович добавил Орден Ленина. 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Человек удивительно цельный, ответственный, порядочный, трудолюбивый, он, бесспорно, был для отца, как и для сотен односельчан, земляков авторитетом.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 И, после укрупнения деревень, закрытия </w:t>
      </w:r>
      <w:proofErr w:type="spellStart"/>
      <w:r w:rsidRPr="00B028EC">
        <w:rPr>
          <w:rFonts w:ascii="Times New Roman" w:hAnsi="Times New Roman" w:cs="Times New Roman"/>
          <w:sz w:val="28"/>
          <w:szCs w:val="28"/>
        </w:rPr>
        <w:t>Ямищенского</w:t>
      </w:r>
      <w:proofErr w:type="spellEnd"/>
      <w:r w:rsidRPr="00B028EC">
        <w:rPr>
          <w:rFonts w:ascii="Times New Roman" w:hAnsi="Times New Roman" w:cs="Times New Roman"/>
          <w:sz w:val="28"/>
          <w:szCs w:val="28"/>
        </w:rPr>
        <w:t xml:space="preserve"> сельского совета, председателем которого работал отец, не случайно, он согласился на работу заместителем председателя колхоза «Октябрь», где председателем работал Иван Михайлович Кузьмин. </w:t>
      </w:r>
      <w:r w:rsidRPr="00B028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Безукоризненный авторитет был у него для огромного, по тем временам (да и по нашим) трудового коллектива (500 колхозников).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 Этот колхоз стал первым колхозом миллионером в районе. Иначе как объяснить тот факт, что на протяжении многих десятилетий помнят здесь случай, произошедший на заседании правления колхоза (это был руководящий орган коллектива). При решении вопроса председатель обратился к одному из членов правления колхоза, уважаемому механизатору, « А Вы, Петухов, как думаете?» На что тот незамедлительно ответил «А я думаю</w:t>
      </w:r>
      <w:r w:rsidR="00B028EC">
        <w:rPr>
          <w:rFonts w:ascii="Times New Roman" w:hAnsi="Times New Roman" w:cs="Times New Roman"/>
          <w:sz w:val="28"/>
          <w:szCs w:val="28"/>
        </w:rPr>
        <w:t>,</w:t>
      </w:r>
      <w:r w:rsidRPr="00B028EC">
        <w:rPr>
          <w:rFonts w:ascii="Times New Roman" w:hAnsi="Times New Roman" w:cs="Times New Roman"/>
          <w:sz w:val="28"/>
          <w:szCs w:val="28"/>
        </w:rPr>
        <w:t xml:space="preserve"> как и вы, Иван Михайлович». 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Может, некоторые, прочтя эти строки, увидят анекдотичность ситуации, ухмыльнутся, «знаем, хорошо думать, как начальство».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 Но лукавства в том ответе не было. Была ситуация, когда человеку бесконечно доверяли, и считали его решения справедливыми и правильными, поэтому и поддерживали. Трудными, не всегда сытными были послевоенные годы, давали знать о себе и ранения…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молодость, организаторские способности, живой, энергичный характер, общительность, оптимизм, понимание и осознание ценности мира и жизни, радости труда, позволило отцу прибавить в своей послевоенной жизни к боевым наградам и награды за труд.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Работал там, где был нужен, куда посылали. И советником в районном финансовом управлении, и председателем </w:t>
      </w:r>
      <w:proofErr w:type="spell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Ямищенского</w:t>
      </w:r>
      <w:proofErr w:type="spell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совета, и бригадиром, и заместителем председателя колхоза «Октябрь», гремевшего тогда своими трудовыми победами на всю страну. Получил за свой труд Орден Октябрьской социалистической революции, серебряную и золотую медали </w:t>
      </w: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ВДНХ СССР, многочисленные знаки «Ударник коммунистического труда», «Передовик пятилетки» и другие.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шесть классов успел закончить до войны отец. Но как ценил он любую учёбу, с удовольствием проходил курсы повышения квалификации руководителей сельскохозяйственного производства, привозил оттуда исписанные мелким, аккуратным почерком толстые тетради, которые потом перечитывал, возвращаясь к ним снова и снова. Делился своими знаниями со всеми: колхозниками, односельчанами, со своей семьей.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обязательно привозил, кроме подарков каждому из нас, 5-6 картофелин для посадки нового сорта, какие-то рационы для откорма скота, семена клевера, какой-то люцерны.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Каким он был разносторонним человеком, интересующимся всем, что его окружало: сажал сад, строил дом, пахал землю, косил, любил охоту, рыбалку, читать, осваивать технику, играть на балалайке, петь, собирать грибы, разводить пчёл.</w:t>
      </w:r>
      <w:proofErr w:type="gramEnd"/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Ценил знания, всегда гордился тем, что дочери хорошо учились, поддерживал и ценил маму за то, что она много внимания уделяла нашему воспитанию. Сам мечтал о сыне</w:t>
      </w:r>
      <w:proofErr w:type="gram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наверно поэтому имея дочерей, научил нас всему: водить мотоцикл, косить, управлять лодкой, колоть дрова, трудиться и уважать труд.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распорядилась так, что он дождался внука, который у его постели сделал свои первые шаги.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Тяжелая болезнь рано, в 55 лет унесла жизнь ветерана Великой Отечественной войны, человека, патриота, мужа, деда, моего отца. Сказалось и голодное, оборванное войной детство, ранения, тяжелый деревенский труд.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даже за неделю до смерти он, слушая радио, делал записи в своей записной книжке, которая лежала у него под подушкой.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 том, как увеличивается население земного шара за последние 10 лет, сколько ежедневно рождается детей в Советском Союзе. Потом, листая эти записи</w:t>
      </w:r>
      <w:r w:rsid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думали, а почему записал? Сказалось его желание как можно больше знать? Общественные и партийные поручения пропагандиста и председателя добровольной народной дружины по охране общественного порядка? Или хотел, чтобы узнали об этом мы, его родные?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той поры прошло 35 лет. Сейчас бы папе было ровно 90 лет. Но у нас хранится все, что связано с памятью отца, деда, человека, для которого главным делом жизни стала защита Отечества.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Знаем о нем мы, его дети, семьи детей, четверо внуков (один из которых Егор, назван в честь дедушки), знают две подросших правнучки и, обязательно, скоро узнают два подрастающих правнука…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Засыпает могильный холмик и памятник с красной звездочкой то листопад, то дождь, то снег…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9 мая обязательно мы кладем у подножия памятника цветы, перевязанные георгиевской ленточкой славы, такой же, как и на его орденах. А в деревне </w:t>
      </w:r>
      <w:proofErr w:type="spell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Чернаково</w:t>
      </w:r>
      <w:proofErr w:type="spell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переулок Гурьева. Он заслужил память и благодарность потомков-земляков, боец, творец, патриот, завещавший нам этот трудный и прекрасный мир.</w:t>
      </w:r>
    </w:p>
    <w:p w:rsidR="00B03965" w:rsidRPr="00B028EC" w:rsidRDefault="00B03965" w:rsidP="00B0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EC">
        <w:rPr>
          <w:rFonts w:ascii="Times New Roman" w:hAnsi="Times New Roman" w:cs="Times New Roman"/>
          <w:sz w:val="28"/>
          <w:szCs w:val="28"/>
        </w:rPr>
        <w:t>Ровесников моего отца, всех тех, чью молодость перечеркнула война, кому выпало самое «лихое лихо», что есть в жизни – бояться ступать по своей земле, бояться быть в любую минуту убитым, бояться и грохота орудий и тишины, бояться за родных, живущих «под немцем», как говорили в нашей местности, я не называю иначе как светлячками.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8EC">
        <w:rPr>
          <w:rFonts w:ascii="Times New Roman" w:hAnsi="Times New Roman" w:cs="Times New Roman"/>
          <w:sz w:val="28"/>
          <w:szCs w:val="28"/>
        </w:rPr>
        <w:t>Да, людьми, осветившими нам, следующим поколениям, последующие десятилетия жизни, своим жизнелюбием, трудолюбием, справедливостью, правдой, верой в долгий-долгий мир на земле, чувством гордости за свою свободолюбивую, несгибаемую Россию.</w:t>
      </w:r>
      <w:proofErr w:type="gramEnd"/>
      <w:r w:rsidRPr="00B028EC">
        <w:rPr>
          <w:rFonts w:ascii="Times New Roman" w:hAnsi="Times New Roman" w:cs="Times New Roman"/>
          <w:sz w:val="28"/>
          <w:szCs w:val="28"/>
        </w:rPr>
        <w:t xml:space="preserve"> И я написала этот рассказ для того, чтобы о них узнали </w:t>
      </w:r>
      <w:r w:rsidRPr="00B028EC">
        <w:rPr>
          <w:rFonts w:ascii="Times New Roman" w:hAnsi="Times New Roman" w:cs="Times New Roman"/>
          <w:sz w:val="28"/>
          <w:szCs w:val="28"/>
        </w:rPr>
        <w:lastRenderedPageBreak/>
        <w:t xml:space="preserve">мои ровесники, наши дети и внуки, сохранив эту светлую память на многие поколения. 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семейных реликвий есть у нас огромная фотография, с которой смотрят более 200 ветеранов Великой Отечественной войны только </w:t>
      </w:r>
      <w:proofErr w:type="spellStart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Каськовской</w:t>
      </w:r>
      <w:proofErr w:type="spellEnd"/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волости. Их судьбы очень схожи с судьбой отца. Он только один из тех, чью молодость искорежила война, из тех, кто</w:t>
      </w:r>
      <w:r w:rsid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вернувшись из ада и пекла, с головой ушел в работу, в мирную жизнь, как бы навер</w:t>
      </w:r>
      <w:r w:rsidR="00AC12C8"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тывая и заглаживая беды, принесенные войной.</w:t>
      </w:r>
    </w:p>
    <w:p w:rsidR="00194F07" w:rsidRPr="00B028EC" w:rsidRDefault="00194F07" w:rsidP="00B028EC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Низкий поклон вам и вечная память, дорогие наши ветераны! Мы гордимся вами…</w:t>
      </w:r>
    </w:p>
    <w:p w:rsidR="00C806F3" w:rsidRPr="00B028EC" w:rsidRDefault="00C806F3" w:rsidP="00B028EC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EC">
        <w:rPr>
          <w:rFonts w:ascii="Times New Roman" w:hAnsi="Times New Roman" w:cs="Times New Roman"/>
          <w:sz w:val="28"/>
          <w:szCs w:val="28"/>
        </w:rPr>
        <w:t>2015г.</w:t>
      </w:r>
    </w:p>
    <w:sectPr w:rsidR="00C806F3" w:rsidRPr="00B028EC" w:rsidSect="003F21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89"/>
    <w:rsid w:val="00016686"/>
    <w:rsid w:val="00083C85"/>
    <w:rsid w:val="00147093"/>
    <w:rsid w:val="00194F07"/>
    <w:rsid w:val="00240CC6"/>
    <w:rsid w:val="00302C31"/>
    <w:rsid w:val="003F2192"/>
    <w:rsid w:val="00464289"/>
    <w:rsid w:val="00584C1C"/>
    <w:rsid w:val="00633E71"/>
    <w:rsid w:val="0075547C"/>
    <w:rsid w:val="00A002D1"/>
    <w:rsid w:val="00AC12C8"/>
    <w:rsid w:val="00B028EC"/>
    <w:rsid w:val="00B03965"/>
    <w:rsid w:val="00B7229D"/>
    <w:rsid w:val="00BF2B3C"/>
    <w:rsid w:val="00C806F3"/>
    <w:rsid w:val="00C8639E"/>
    <w:rsid w:val="00CA4343"/>
    <w:rsid w:val="00E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</cp:revision>
  <dcterms:created xsi:type="dcterms:W3CDTF">2016-02-03T12:02:00Z</dcterms:created>
  <dcterms:modified xsi:type="dcterms:W3CDTF">2016-05-20T07:03:00Z</dcterms:modified>
</cp:coreProperties>
</file>