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59" w:rsidRDefault="00893559" w:rsidP="0089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59" w:rsidRPr="00893559" w:rsidRDefault="007C6789" w:rsidP="00893559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89355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893559" w:rsidRPr="00893559">
        <w:rPr>
          <w:rFonts w:ascii="Times New Roman" w:hAnsi="Times New Roman" w:cs="Times New Roman"/>
          <w:b/>
          <w:sz w:val="28"/>
          <w:szCs w:val="28"/>
        </w:rPr>
        <w:instrText xml:space="preserve"> HYPERLINK "http://pskoviana.ru/istoriya-pskovskoj-oblasti/205-kalendar/4221-kalendar-znamenatelnykh-i-pamyatnykh-dat-po-pskovu-i-pskovskoj-oblasti-na-2023-god" </w:instrText>
      </w:r>
      <w:r w:rsidRPr="0089355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893559" w:rsidRPr="0089355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Календарь знаменательных и памятных дат </w:t>
      </w:r>
      <w:proofErr w:type="gramStart"/>
      <w:r w:rsidR="00893559" w:rsidRPr="0089355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по</w:t>
      </w:r>
      <w:proofErr w:type="gramEnd"/>
    </w:p>
    <w:p w:rsidR="00893559" w:rsidRDefault="00893559" w:rsidP="00893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5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Новоржеву и </w:t>
      </w:r>
      <w:proofErr w:type="spellStart"/>
      <w:r w:rsidRPr="0089355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Новоржевскому</w:t>
      </w:r>
      <w:proofErr w:type="spellEnd"/>
      <w:r w:rsidRPr="0089355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району на 2023 год</w:t>
      </w:r>
      <w:r w:rsidR="007C6789" w:rsidRPr="0089355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F44FA1" w:rsidRDefault="00F44FA1" w:rsidP="00893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8DC" w:rsidRPr="00893559" w:rsidRDefault="00A458DC" w:rsidP="00893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59" w:rsidRDefault="00A458DC" w:rsidP="00A9532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2BB6">
        <w:rPr>
          <w:rFonts w:ascii="Times New Roman" w:hAnsi="Times New Roman" w:cs="Times New Roman"/>
          <w:b/>
          <w:i/>
          <w:sz w:val="28"/>
          <w:szCs w:val="28"/>
        </w:rPr>
        <w:t>11 марта – 75 лет со дня рождения Владимира Валентиновича Егорова</w:t>
      </w:r>
    </w:p>
    <w:p w:rsidR="00F44FA1" w:rsidRPr="00F44FA1" w:rsidRDefault="00F44FA1" w:rsidP="00F44FA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44FA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Егоров Владимир Валентинович</w:t>
      </w:r>
    </w:p>
    <w:p w:rsidR="00F44FA1" w:rsidRPr="00F44FA1" w:rsidRDefault="00F44FA1" w:rsidP="00F44FA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44FA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1948-2022</w:t>
      </w:r>
    </w:p>
    <w:p w:rsidR="00F44FA1" w:rsidRDefault="00F44FA1" w:rsidP="00F44FA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6400800" distR="6400800" simplePos="0" relativeHeight="251661312" behindDoc="1" locked="0" layoutInCell="1" allowOverlap="1">
            <wp:simplePos x="0" y="0"/>
            <wp:positionH relativeFrom="margin">
              <wp:posOffset>43815</wp:posOffset>
            </wp:positionH>
            <wp:positionV relativeFrom="paragraph">
              <wp:posOffset>-205740</wp:posOffset>
            </wp:positionV>
            <wp:extent cx="1609725" cy="1997075"/>
            <wp:effectExtent l="171450" t="114300" r="352425" b="307975"/>
            <wp:wrapSquare wrapText="bothSides"/>
            <wp:docPr id="1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bright="-12000" contrast="6000"/>
                    </a:blip>
                    <a:srcRect r="-922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9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44FA1" w:rsidRPr="00F44FA1" w:rsidRDefault="00F44FA1" w:rsidP="00F44FA1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Владимир Валентинович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родился 11 марта 1948 года в деревне </w:t>
      </w:r>
      <w:proofErr w:type="spellStart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Бутырки</w:t>
      </w:r>
      <w:proofErr w:type="spellEnd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Псковского района Псковской области. После окончания Псковского государственного педагогического института с 1969 по 1976 год работал в </w:t>
      </w:r>
      <w:proofErr w:type="spellStart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Выборской</w:t>
      </w:r>
      <w:proofErr w:type="spellEnd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средней школе учителем физики, затем заместителем директора.</w:t>
      </w:r>
    </w:p>
    <w:p w:rsidR="00F44FA1" w:rsidRPr="00F44FA1" w:rsidRDefault="00F44FA1" w:rsidP="00F44FA1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1976 по 1989 год работал директором </w:t>
      </w:r>
      <w:proofErr w:type="spellStart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Новоржевской</w:t>
      </w:r>
      <w:proofErr w:type="spellEnd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средней школы. В 1989 году </w:t>
      </w:r>
      <w:proofErr w:type="gramStart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избран</w:t>
      </w:r>
      <w:proofErr w:type="gramEnd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заместителем председателя </w:t>
      </w:r>
      <w:proofErr w:type="spellStart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Новоржевского</w:t>
      </w:r>
      <w:proofErr w:type="spellEnd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райисполкома. С 1992 года - первый заместитель главы администрации района, куратор социальной сферы. В те годы под его руководством была разработана и осуществлялась программа </w:t>
      </w:r>
      <w:proofErr w:type="spellStart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самообеспечения</w:t>
      </w:r>
      <w:proofErr w:type="spellEnd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жителей района, создана сеть муниципальных торговых предприятий, где предоставлялись льготы почти тысяче человек малообеспеченных. </w:t>
      </w:r>
      <w:proofErr w:type="gramStart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Открыты</w:t>
      </w:r>
      <w:proofErr w:type="gramEnd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районный Дом ветеранов, социальная больница, межрайонный детский приют, построены Барановская школа, ряд клубов и библиотек.</w:t>
      </w:r>
    </w:p>
    <w:p w:rsidR="00F44FA1" w:rsidRPr="00F44FA1" w:rsidRDefault="00F44FA1" w:rsidP="00F44FA1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1996 по 2007 год В. В. Егоров возглавлял редакцию районной газеты «Земля </w:t>
      </w:r>
      <w:proofErr w:type="spellStart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новоржевская</w:t>
      </w:r>
      <w:proofErr w:type="spellEnd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Обладая широкой эрудицией, богатым профессиональным и жизненным опытом, он направил усилия коллектива </w:t>
      </w:r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журналистов на всестороннее освещение жизни района. С каждым годом рос тираж газеты.</w:t>
      </w:r>
    </w:p>
    <w:p w:rsidR="00F44FA1" w:rsidRPr="00F44FA1" w:rsidRDefault="00F44FA1" w:rsidP="00F44FA1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2007 года работает заместителем главы района, занимается вопросами местного самоуправления. Вся трудовая деятельность Владимира Валентиновича Егорова связана с </w:t>
      </w:r>
      <w:proofErr w:type="spellStart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новоржевским</w:t>
      </w:r>
      <w:proofErr w:type="spellEnd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краем, </w:t>
      </w:r>
      <w:proofErr w:type="gramStart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более тридцати лет занимается</w:t>
      </w:r>
      <w:proofErr w:type="gramEnd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он его историей. Собранные краеведческие материалы легли в основу экспозиций музеев </w:t>
      </w:r>
      <w:proofErr w:type="spellStart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Выборской</w:t>
      </w:r>
      <w:proofErr w:type="spellEnd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Новоржевской</w:t>
      </w:r>
      <w:proofErr w:type="spellEnd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школ.</w:t>
      </w:r>
    </w:p>
    <w:p w:rsidR="00F44FA1" w:rsidRPr="00F44FA1" w:rsidRDefault="00F44FA1" w:rsidP="00F44FA1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В.В. Егоров известен как автор пяти книг </w:t>
      </w:r>
      <w:r w:rsidRPr="00F44FA1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видетель</w:t>
      </w:r>
      <w:proofErr w:type="gramStart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ств пр</w:t>
      </w:r>
      <w:proofErr w:type="gramEnd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истального наблюдения за нашим бытием и природой, которая покорила не одно поколение живущих.</w:t>
      </w:r>
    </w:p>
    <w:p w:rsidR="00F44FA1" w:rsidRPr="00F44FA1" w:rsidRDefault="00F44FA1" w:rsidP="00F44FA1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многими работами читатели познакомились на страницах альманахов «Костер у </w:t>
      </w:r>
      <w:proofErr w:type="spellStart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Сороти</w:t>
      </w:r>
      <w:proofErr w:type="spellEnd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и районной газеты «Земля </w:t>
      </w:r>
      <w:proofErr w:type="spellStart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новоржевская</w:t>
      </w:r>
      <w:proofErr w:type="spellEnd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44FA1" w:rsidRPr="00F44FA1" w:rsidRDefault="00F44FA1" w:rsidP="00F44FA1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Все тексты очерков богато иллюстрированы фотографиями автора, что позволяет сделать описываемые места и события более узнаваемыми.</w:t>
      </w:r>
    </w:p>
    <w:p w:rsidR="00F44FA1" w:rsidRDefault="00F44FA1" w:rsidP="00F44FA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Работы Владимира Валентиновича Егорова не могут остаться без внимания читателей, потому что написаны о родном и знакомом, проникнуты любовью к </w:t>
      </w:r>
      <w:proofErr w:type="spellStart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>Новоржевской</w:t>
      </w:r>
      <w:proofErr w:type="spellEnd"/>
      <w:r w:rsidRPr="00F44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земле и людям, живущим на ней.</w:t>
      </w:r>
    </w:p>
    <w:p w:rsidR="007132BD" w:rsidRPr="007132BD" w:rsidRDefault="007132BD" w:rsidP="007132BD">
      <w:pPr>
        <w:pStyle w:val="a7"/>
        <w:shd w:val="clear" w:color="auto" w:fill="FFFFFF"/>
        <w:jc w:val="both"/>
        <w:rPr>
          <w:rStyle w:val="advsearch-result-itemauthor"/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</w:pPr>
    </w:p>
    <w:p w:rsidR="007132BD" w:rsidRDefault="007132BD" w:rsidP="007132BD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</w:pPr>
      <w:proofErr w:type="spellStart"/>
      <w:r w:rsidRPr="00B5774C">
        <w:rPr>
          <w:rStyle w:val="advsearch-result-itemauthor"/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>Гринченкова</w:t>
      </w:r>
      <w:proofErr w:type="spellEnd"/>
      <w:r>
        <w:rPr>
          <w:rStyle w:val="advsearch-result-itemauthor"/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>,</w:t>
      </w:r>
      <w:r w:rsidRPr="00B5774C">
        <w:rPr>
          <w:rStyle w:val="advsearch-result-itemauthor"/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 xml:space="preserve"> В.</w:t>
      </w:r>
      <w:r>
        <w:rPr>
          <w:rStyle w:val="advsearch-result-itemauthor"/>
          <w:rFonts w:ascii="Times New Roman" w:hAnsi="Times New Roman" w:cs="Times New Roman"/>
          <w:bCs/>
          <w:spacing w:val="6"/>
          <w:sz w:val="28"/>
          <w:szCs w:val="28"/>
          <w:shd w:val="clear" w:color="auto" w:fill="FFFFFF"/>
        </w:rPr>
        <w:t xml:space="preserve"> </w:t>
      </w:r>
      <w:r w:rsidRPr="00B5774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С любовью к краю </w:t>
      </w:r>
      <w:proofErr w:type="spellStart"/>
      <w:r w:rsidRPr="00B5774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новоржевскому</w:t>
      </w:r>
      <w:proofErr w:type="spellEnd"/>
      <w:r w:rsidRPr="00B5774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/ </w:t>
      </w:r>
      <w:proofErr w:type="spellStart"/>
      <w:r w:rsidRPr="00B5774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Гринченкова</w:t>
      </w:r>
      <w:proofErr w:type="spellEnd"/>
      <w:r w:rsidRPr="00B5774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В. // Земля </w:t>
      </w:r>
      <w:proofErr w:type="spellStart"/>
      <w:r w:rsidRPr="00B5774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Новоржевская</w:t>
      </w:r>
      <w:proofErr w:type="spellEnd"/>
      <w:r w:rsidRPr="00B5774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(</w:t>
      </w:r>
      <w:proofErr w:type="spellStart"/>
      <w:r w:rsidRPr="00B5774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Новоржевский</w:t>
      </w:r>
      <w:proofErr w:type="spellEnd"/>
      <w:r w:rsidRPr="00B5774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р-н). - 2008. - 14 марта. - С. 3. - </w:t>
      </w:r>
      <w:r w:rsidRPr="00B5774C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 xml:space="preserve">О трудовой деятельности педагога, журналиста, автора книг по истории </w:t>
      </w:r>
      <w:proofErr w:type="spellStart"/>
      <w:r w:rsidRPr="00B5774C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>новоржевского</w:t>
      </w:r>
      <w:proofErr w:type="spellEnd"/>
      <w:r w:rsidRPr="00B5774C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 xml:space="preserve"> края Владимира Валентиновича Егорова. К 60-летию со дня рождения. Фото.</w:t>
      </w:r>
    </w:p>
    <w:p w:rsidR="00F44FA1" w:rsidRPr="00113D5F" w:rsidRDefault="00F44FA1" w:rsidP="00F44FA1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FA1" w:rsidRDefault="00113D5F" w:rsidP="00113D5F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113D5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"Зовут меня родные дали..." : к 60-летию Владимира Валентиновича Егорова : библиографический указатель литературы : [буклет] / [Новоржев</w:t>
      </w:r>
      <w:proofErr w:type="gramStart"/>
      <w:r w:rsidRPr="00113D5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.</w:t>
      </w:r>
      <w:proofErr w:type="gramEnd"/>
      <w:r w:rsidRPr="00113D5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proofErr w:type="gramStart"/>
      <w:r w:rsidRPr="00113D5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р</w:t>
      </w:r>
      <w:proofErr w:type="gramEnd"/>
      <w:r w:rsidRPr="00113D5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айон. б-ка]. - Новоржев</w:t>
      </w:r>
      <w:proofErr w:type="gramStart"/>
      <w:r w:rsidRPr="00113D5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:</w:t>
      </w:r>
      <w:proofErr w:type="gramEnd"/>
      <w:r w:rsidRPr="00113D5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[б. и.], 2008. - [2] отд. л.</w:t>
      </w:r>
    </w:p>
    <w:p w:rsidR="00B5774C" w:rsidRDefault="00B5774C" w:rsidP="00B5774C">
      <w:pPr>
        <w:pStyle w:val="a7"/>
        <w:shd w:val="clear" w:color="auto" w:fill="FFFFFF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B5774C" w:rsidRPr="00B5774C" w:rsidRDefault="00B5774C" w:rsidP="00B5774C">
      <w:pPr>
        <w:pStyle w:val="a7"/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</w:pPr>
    </w:p>
    <w:p w:rsidR="00B5774C" w:rsidRPr="00B5774C" w:rsidRDefault="00B5774C" w:rsidP="007132BD">
      <w:pPr>
        <w:pStyle w:val="a7"/>
        <w:shd w:val="clear" w:color="auto" w:fill="FFFFFF"/>
        <w:jc w:val="both"/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</w:pPr>
    </w:p>
    <w:p w:rsidR="00113D5F" w:rsidRPr="00113D5F" w:rsidRDefault="00113D5F" w:rsidP="00F44FA1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FA1" w:rsidRPr="00F44FA1" w:rsidRDefault="00F44FA1" w:rsidP="00F44F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4D59" w:rsidRPr="006B2BB6" w:rsidRDefault="009C4D59" w:rsidP="006B2BB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BB6">
        <w:rPr>
          <w:rFonts w:ascii="Times New Roman" w:hAnsi="Times New Roman" w:cs="Times New Roman"/>
          <w:b/>
          <w:i/>
          <w:sz w:val="28"/>
          <w:szCs w:val="28"/>
        </w:rPr>
        <w:lastRenderedPageBreak/>
        <w:t>15 апреля - 140 лет со дня рождения </w:t>
      </w:r>
      <w:hyperlink r:id="rId6" w:tgtFrame="_blank" w:history="1">
        <w:r w:rsidRPr="006B2BB6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Бориса Сергеевича Трояновского</w:t>
        </w:r>
      </w:hyperlink>
      <w:r w:rsidRPr="006B2BB6">
        <w:rPr>
          <w:rFonts w:ascii="Times New Roman" w:hAnsi="Times New Roman" w:cs="Times New Roman"/>
          <w:b/>
          <w:i/>
          <w:sz w:val="28"/>
          <w:szCs w:val="28"/>
        </w:rPr>
        <w:t xml:space="preserve"> (15 апреля 1883, с. </w:t>
      </w:r>
      <w:proofErr w:type="spellStart"/>
      <w:r w:rsidRPr="006B2BB6">
        <w:rPr>
          <w:rFonts w:ascii="Times New Roman" w:hAnsi="Times New Roman" w:cs="Times New Roman"/>
          <w:b/>
          <w:i/>
          <w:sz w:val="28"/>
          <w:szCs w:val="28"/>
        </w:rPr>
        <w:t>Ругодево</w:t>
      </w:r>
      <w:proofErr w:type="spellEnd"/>
      <w:r w:rsidRPr="006B2BB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B2BB6">
        <w:rPr>
          <w:rFonts w:ascii="Times New Roman" w:hAnsi="Times New Roman" w:cs="Times New Roman"/>
          <w:b/>
          <w:i/>
          <w:sz w:val="28"/>
          <w:szCs w:val="28"/>
        </w:rPr>
        <w:t>Новоржевский</w:t>
      </w:r>
      <w:proofErr w:type="spellEnd"/>
      <w:r w:rsidRPr="006B2BB6">
        <w:rPr>
          <w:rFonts w:ascii="Times New Roman" w:hAnsi="Times New Roman" w:cs="Times New Roman"/>
          <w:b/>
          <w:i/>
          <w:sz w:val="28"/>
          <w:szCs w:val="28"/>
        </w:rPr>
        <w:t xml:space="preserve"> у., </w:t>
      </w:r>
      <w:proofErr w:type="gramStart"/>
      <w:r w:rsidRPr="006B2BB6">
        <w:rPr>
          <w:rFonts w:ascii="Times New Roman" w:hAnsi="Times New Roman" w:cs="Times New Roman"/>
          <w:b/>
          <w:i/>
          <w:sz w:val="28"/>
          <w:szCs w:val="28"/>
        </w:rPr>
        <w:t>Псковская</w:t>
      </w:r>
      <w:proofErr w:type="gramEnd"/>
      <w:r w:rsidRPr="006B2BB6">
        <w:rPr>
          <w:rFonts w:ascii="Times New Roman" w:hAnsi="Times New Roman" w:cs="Times New Roman"/>
          <w:b/>
          <w:i/>
          <w:sz w:val="28"/>
          <w:szCs w:val="28"/>
        </w:rPr>
        <w:t xml:space="preserve"> губ. – 12 июня 1951, Ленинград), выдающегося исполнителя, виртуоза-балалаечника</w:t>
      </w:r>
      <w:r w:rsidR="00A9532D" w:rsidRPr="006B2BB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3F17" w:rsidRPr="00642426" w:rsidRDefault="00613F17" w:rsidP="00A953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424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-480695</wp:posOffset>
            </wp:positionV>
            <wp:extent cx="1352550" cy="2200910"/>
            <wp:effectExtent l="19050" t="0" r="0" b="0"/>
            <wp:wrapThrough wrapText="bothSides">
              <wp:wrapPolygon edited="0">
                <wp:start x="-304" y="0"/>
                <wp:lineTo x="-304" y="21500"/>
                <wp:lineTo x="21600" y="21500"/>
                <wp:lineTo x="21600" y="0"/>
                <wp:lineTo x="-304" y="0"/>
              </wp:wrapPolygon>
            </wp:wrapThrough>
            <wp:docPr id="3" name="Рисунок 1" descr="C:\Users\Марина\Desktop\ТрояновскийБорисСерг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рояновскийБорисСергееви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4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Трояновский Борис Сергеевич</w:t>
      </w:r>
    </w:p>
    <w:p w:rsidR="00A9532D" w:rsidRPr="00A458DC" w:rsidRDefault="00A9532D" w:rsidP="00A953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458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1883-1957г.</w:t>
      </w:r>
    </w:p>
    <w:p w:rsidR="00A9532D" w:rsidRPr="00F44FA1" w:rsidRDefault="00A9532D" w:rsidP="00613F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F17" w:rsidRPr="00F44FA1" w:rsidRDefault="00613F17" w:rsidP="00613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4FA1">
        <w:rPr>
          <w:color w:val="000000" w:themeColor="text1"/>
          <w:sz w:val="28"/>
          <w:szCs w:val="28"/>
        </w:rPr>
        <w:t>Родился 03 апреля 1883 г. в семье мелкого служащего. В раннем детстве увлёкся игрой на</w:t>
      </w:r>
      <w:r w:rsidRPr="00F44FA1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Балалайка" w:history="1">
        <w:r w:rsidRPr="00F44FA1">
          <w:rPr>
            <w:rStyle w:val="a3"/>
            <w:color w:val="000000" w:themeColor="text1"/>
            <w:sz w:val="28"/>
            <w:szCs w:val="28"/>
            <w:u w:val="none"/>
          </w:rPr>
          <w:t>балалайке</w:t>
        </w:r>
      </w:hyperlink>
      <w:r w:rsidRPr="00F44FA1">
        <w:rPr>
          <w:color w:val="000000" w:themeColor="text1"/>
          <w:sz w:val="28"/>
          <w:szCs w:val="28"/>
        </w:rPr>
        <w:t>, перенимая навыки игры у односельчан. В начале 1890-х годов семья переехала в</w:t>
      </w:r>
      <w:r w:rsidRPr="00F44FA1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Псков" w:history="1">
        <w:r w:rsidRPr="00F44FA1">
          <w:rPr>
            <w:rStyle w:val="a3"/>
            <w:color w:val="000000" w:themeColor="text1"/>
            <w:sz w:val="28"/>
            <w:szCs w:val="28"/>
            <w:u w:val="none"/>
          </w:rPr>
          <w:t>Псков</w:t>
        </w:r>
      </w:hyperlink>
      <w:r w:rsidRPr="00F44FA1">
        <w:rPr>
          <w:color w:val="000000" w:themeColor="text1"/>
          <w:sz w:val="28"/>
          <w:szCs w:val="28"/>
        </w:rPr>
        <w:t>.</w:t>
      </w:r>
    </w:p>
    <w:p w:rsidR="00613F17" w:rsidRPr="00F44FA1" w:rsidRDefault="00613F17" w:rsidP="00613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4FA1">
        <w:rPr>
          <w:color w:val="000000" w:themeColor="text1"/>
          <w:sz w:val="28"/>
          <w:szCs w:val="28"/>
        </w:rPr>
        <w:t xml:space="preserve">Во время учёбы в реальном училище </w:t>
      </w:r>
      <w:proofErr w:type="gramStart"/>
      <w:r w:rsidRPr="00F44FA1">
        <w:rPr>
          <w:color w:val="000000" w:themeColor="text1"/>
          <w:sz w:val="28"/>
          <w:szCs w:val="28"/>
        </w:rPr>
        <w:t>г</w:t>
      </w:r>
      <w:proofErr w:type="gramEnd"/>
      <w:r w:rsidRPr="00F44FA1">
        <w:rPr>
          <w:color w:val="000000" w:themeColor="text1"/>
          <w:sz w:val="28"/>
          <w:szCs w:val="28"/>
        </w:rPr>
        <w:t>.</w:t>
      </w:r>
      <w:r w:rsidRPr="00F44FA1">
        <w:rPr>
          <w:rStyle w:val="apple-converted-space"/>
          <w:color w:val="000000" w:themeColor="text1"/>
          <w:sz w:val="28"/>
          <w:szCs w:val="28"/>
        </w:rPr>
        <w:t> </w:t>
      </w:r>
      <w:hyperlink r:id="rId10" w:tooltip="Великие Луки" w:history="1">
        <w:r w:rsidRPr="00F44FA1">
          <w:rPr>
            <w:rStyle w:val="a3"/>
            <w:color w:val="000000" w:themeColor="text1"/>
            <w:sz w:val="28"/>
            <w:szCs w:val="28"/>
            <w:u w:val="none"/>
          </w:rPr>
          <w:t>Великие Луки</w:t>
        </w:r>
      </w:hyperlink>
      <w:r w:rsidRPr="00F44FA1">
        <w:rPr>
          <w:rStyle w:val="apple-converted-space"/>
          <w:color w:val="000000" w:themeColor="text1"/>
          <w:sz w:val="28"/>
          <w:szCs w:val="28"/>
        </w:rPr>
        <w:t> </w:t>
      </w:r>
      <w:r w:rsidRPr="00F44FA1">
        <w:rPr>
          <w:color w:val="000000" w:themeColor="text1"/>
          <w:sz w:val="28"/>
          <w:szCs w:val="28"/>
        </w:rPr>
        <w:t>участвует в публичных концертах, даёт частные сольные концерты.</w:t>
      </w:r>
    </w:p>
    <w:p w:rsidR="00613F17" w:rsidRPr="00F44FA1" w:rsidRDefault="00613F17" w:rsidP="00613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4FA1">
        <w:rPr>
          <w:color w:val="000000" w:themeColor="text1"/>
          <w:sz w:val="28"/>
          <w:szCs w:val="28"/>
        </w:rPr>
        <w:t>После окончания училища приезжает в</w:t>
      </w:r>
      <w:r w:rsidRPr="00F44FA1">
        <w:rPr>
          <w:rStyle w:val="apple-converted-space"/>
          <w:color w:val="000000" w:themeColor="text1"/>
          <w:sz w:val="28"/>
          <w:szCs w:val="28"/>
        </w:rPr>
        <w:t> </w:t>
      </w:r>
      <w:hyperlink r:id="rId11" w:tooltip="Санкт-Петербург" w:history="1">
        <w:r w:rsidRPr="00F44FA1">
          <w:rPr>
            <w:rStyle w:val="a3"/>
            <w:color w:val="000000" w:themeColor="text1"/>
            <w:sz w:val="28"/>
            <w:szCs w:val="28"/>
            <w:u w:val="none"/>
          </w:rPr>
          <w:t>Санкт-Петербург</w:t>
        </w:r>
      </w:hyperlink>
      <w:r w:rsidRPr="00F44FA1">
        <w:rPr>
          <w:color w:val="000000" w:themeColor="text1"/>
          <w:sz w:val="28"/>
          <w:szCs w:val="28"/>
        </w:rPr>
        <w:t>, где в 1904 году становится, по приглашению</w:t>
      </w:r>
      <w:r w:rsidRPr="00F44FA1">
        <w:rPr>
          <w:rStyle w:val="apple-converted-space"/>
          <w:color w:val="000000" w:themeColor="text1"/>
          <w:sz w:val="28"/>
          <w:szCs w:val="28"/>
        </w:rPr>
        <w:t> </w:t>
      </w:r>
      <w:hyperlink r:id="rId12" w:tooltip="Андреев, Василий Васильевич (музыкант)" w:history="1">
        <w:r w:rsidRPr="00F44FA1">
          <w:rPr>
            <w:rStyle w:val="a3"/>
            <w:color w:val="000000" w:themeColor="text1"/>
            <w:sz w:val="28"/>
            <w:szCs w:val="28"/>
            <w:u w:val="none"/>
          </w:rPr>
          <w:t>В. В. Андреева</w:t>
        </w:r>
      </w:hyperlink>
      <w:r w:rsidRPr="00F44FA1">
        <w:rPr>
          <w:color w:val="000000" w:themeColor="text1"/>
          <w:sz w:val="28"/>
          <w:szCs w:val="28"/>
        </w:rPr>
        <w:t>, солистом первого в истории России</w:t>
      </w:r>
      <w:r w:rsidRPr="00F44FA1">
        <w:rPr>
          <w:rStyle w:val="apple-converted-space"/>
          <w:color w:val="000000" w:themeColor="text1"/>
          <w:sz w:val="28"/>
          <w:szCs w:val="28"/>
        </w:rPr>
        <w:t> </w:t>
      </w:r>
      <w:hyperlink r:id="rId13" w:tooltip="Русский оркестр В. В. Андреева" w:history="1">
        <w:r w:rsidRPr="00F44FA1">
          <w:rPr>
            <w:rStyle w:val="a3"/>
            <w:color w:val="000000" w:themeColor="text1"/>
            <w:sz w:val="28"/>
            <w:szCs w:val="28"/>
            <w:u w:val="none"/>
          </w:rPr>
          <w:t>Русского оркестра народных инструментов</w:t>
        </w:r>
      </w:hyperlink>
      <w:r w:rsidRPr="00F44FA1">
        <w:rPr>
          <w:color w:val="000000" w:themeColor="text1"/>
          <w:sz w:val="28"/>
          <w:szCs w:val="28"/>
        </w:rPr>
        <w:t>. В составе оркестра выступал в Германии, Англии, Франции и Северной Америке.</w:t>
      </w:r>
    </w:p>
    <w:p w:rsidR="00613F17" w:rsidRPr="00F44FA1" w:rsidRDefault="00613F17" w:rsidP="00613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4FA1">
        <w:rPr>
          <w:color w:val="000000" w:themeColor="text1"/>
          <w:sz w:val="28"/>
          <w:szCs w:val="28"/>
        </w:rPr>
        <w:t>С 1911 года ведёт самостоятельную концертную деятельность, успешно гастролирует по городам Российской империи, Швеции, Дании и Румынии.</w:t>
      </w:r>
    </w:p>
    <w:p w:rsidR="00613F17" w:rsidRPr="00F44FA1" w:rsidRDefault="00613F17" w:rsidP="00613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4FA1">
        <w:rPr>
          <w:color w:val="000000" w:themeColor="text1"/>
          <w:sz w:val="28"/>
          <w:szCs w:val="28"/>
        </w:rPr>
        <w:t>В 1919 году становится организатором и первым руководителем</w:t>
      </w:r>
      <w:r w:rsidRPr="00F44FA1">
        <w:rPr>
          <w:rStyle w:val="apple-converted-space"/>
          <w:color w:val="000000" w:themeColor="text1"/>
          <w:sz w:val="28"/>
          <w:szCs w:val="28"/>
        </w:rPr>
        <w:t> </w:t>
      </w:r>
      <w:hyperlink r:id="rId14" w:tooltip="Оркестр народных инструментов имени Н. П. Осипова" w:history="1">
        <w:r w:rsidRPr="00F44FA1">
          <w:rPr>
            <w:rStyle w:val="a3"/>
            <w:color w:val="000000" w:themeColor="text1"/>
            <w:sz w:val="28"/>
            <w:szCs w:val="28"/>
            <w:u w:val="none"/>
          </w:rPr>
          <w:t>Московского Великорусского оркестра</w:t>
        </w:r>
      </w:hyperlink>
      <w:r w:rsidRPr="00F44FA1">
        <w:rPr>
          <w:color w:val="000000" w:themeColor="text1"/>
          <w:sz w:val="28"/>
          <w:szCs w:val="28"/>
        </w:rPr>
        <w:t>.</w:t>
      </w:r>
    </w:p>
    <w:p w:rsidR="00613F17" w:rsidRPr="00F44FA1" w:rsidRDefault="00613F17" w:rsidP="00613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4FA1">
        <w:rPr>
          <w:color w:val="000000" w:themeColor="text1"/>
          <w:sz w:val="28"/>
          <w:szCs w:val="28"/>
        </w:rPr>
        <w:t xml:space="preserve">В 1920-е годы принимал участие в организации в </w:t>
      </w:r>
      <w:proofErr w:type="gramStart"/>
      <w:r w:rsidRPr="00F44FA1">
        <w:rPr>
          <w:color w:val="000000" w:themeColor="text1"/>
          <w:sz w:val="28"/>
          <w:szCs w:val="28"/>
        </w:rPr>
        <w:t>г</w:t>
      </w:r>
      <w:proofErr w:type="gramEnd"/>
      <w:r w:rsidRPr="00F44FA1">
        <w:rPr>
          <w:color w:val="000000" w:themeColor="text1"/>
          <w:sz w:val="28"/>
          <w:szCs w:val="28"/>
        </w:rPr>
        <w:t>.</w:t>
      </w:r>
      <w:r w:rsidRPr="00F44FA1">
        <w:rPr>
          <w:rStyle w:val="apple-converted-space"/>
          <w:color w:val="000000" w:themeColor="text1"/>
          <w:sz w:val="28"/>
          <w:szCs w:val="28"/>
        </w:rPr>
        <w:t> </w:t>
      </w:r>
      <w:hyperlink r:id="rId15" w:tooltip="Боровичи" w:history="1">
        <w:r w:rsidRPr="00F44FA1">
          <w:rPr>
            <w:rStyle w:val="a3"/>
            <w:color w:val="000000" w:themeColor="text1"/>
            <w:sz w:val="28"/>
            <w:szCs w:val="28"/>
            <w:u w:val="none"/>
          </w:rPr>
          <w:t>Боровичи</w:t>
        </w:r>
      </w:hyperlink>
      <w:r w:rsidRPr="00F44FA1">
        <w:rPr>
          <w:rStyle w:val="apple-converted-space"/>
          <w:color w:val="000000" w:themeColor="text1"/>
          <w:sz w:val="28"/>
          <w:szCs w:val="28"/>
        </w:rPr>
        <w:t> </w:t>
      </w:r>
      <w:r w:rsidRPr="00F44FA1">
        <w:rPr>
          <w:color w:val="000000" w:themeColor="text1"/>
          <w:sz w:val="28"/>
          <w:szCs w:val="28"/>
        </w:rPr>
        <w:t>крупной фабрики по изготовлению народных щипковых музыкальных инструментов —</w:t>
      </w:r>
      <w:r w:rsidRPr="00F44FA1">
        <w:rPr>
          <w:rStyle w:val="apple-converted-space"/>
          <w:color w:val="000000" w:themeColor="text1"/>
          <w:sz w:val="28"/>
          <w:szCs w:val="28"/>
        </w:rPr>
        <w:t> </w:t>
      </w:r>
      <w:hyperlink r:id="rId16" w:tooltip="Домра" w:history="1">
        <w:r w:rsidRPr="00F44FA1">
          <w:rPr>
            <w:rStyle w:val="a3"/>
            <w:color w:val="000000" w:themeColor="text1"/>
            <w:sz w:val="28"/>
            <w:szCs w:val="28"/>
            <w:u w:val="none"/>
          </w:rPr>
          <w:t>домр</w:t>
        </w:r>
      </w:hyperlink>
      <w:r w:rsidRPr="00F44FA1">
        <w:rPr>
          <w:rStyle w:val="apple-converted-space"/>
          <w:color w:val="000000" w:themeColor="text1"/>
          <w:sz w:val="28"/>
          <w:szCs w:val="28"/>
        </w:rPr>
        <w:t> </w:t>
      </w:r>
      <w:r w:rsidRPr="00F44FA1">
        <w:rPr>
          <w:color w:val="000000" w:themeColor="text1"/>
          <w:sz w:val="28"/>
          <w:szCs w:val="28"/>
        </w:rPr>
        <w:t>и балалаек.</w:t>
      </w:r>
    </w:p>
    <w:p w:rsidR="00613F17" w:rsidRPr="00F44FA1" w:rsidRDefault="00613F17" w:rsidP="00613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4FA1">
        <w:rPr>
          <w:color w:val="000000" w:themeColor="text1"/>
          <w:sz w:val="28"/>
          <w:szCs w:val="28"/>
        </w:rPr>
        <w:t>В 1930-е годы много гастролировал по СССР, давал концерты в сельских и рабочих клубах, организовывал творческие смотры и конкурсы исполнителей на народных инструментах.</w:t>
      </w:r>
    </w:p>
    <w:p w:rsidR="00613F17" w:rsidRPr="00F44FA1" w:rsidRDefault="00613F17" w:rsidP="00613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4FA1">
        <w:rPr>
          <w:color w:val="000000" w:themeColor="text1"/>
          <w:sz w:val="28"/>
          <w:szCs w:val="28"/>
        </w:rPr>
        <w:t>В годы Великой Отечественной войны (1941—1945) находился в</w:t>
      </w:r>
      <w:r w:rsidRPr="00F44FA1">
        <w:rPr>
          <w:rStyle w:val="apple-converted-space"/>
          <w:color w:val="000000" w:themeColor="text1"/>
          <w:sz w:val="28"/>
          <w:szCs w:val="28"/>
        </w:rPr>
        <w:t> </w:t>
      </w:r>
      <w:hyperlink r:id="rId17" w:tooltip="Блокада Ленинграда" w:history="1">
        <w:r w:rsidRPr="00F44FA1">
          <w:rPr>
            <w:rStyle w:val="a3"/>
            <w:color w:val="000000" w:themeColor="text1"/>
            <w:sz w:val="28"/>
            <w:szCs w:val="28"/>
            <w:u w:val="none"/>
          </w:rPr>
          <w:t>блокадном Ленинграде</w:t>
        </w:r>
      </w:hyperlink>
      <w:r w:rsidRPr="00F44FA1">
        <w:rPr>
          <w:color w:val="000000" w:themeColor="text1"/>
          <w:sz w:val="28"/>
          <w:szCs w:val="28"/>
        </w:rPr>
        <w:t>, выступал в госпиталях, в воинских частях, на предприятиях</w:t>
      </w:r>
      <w:r w:rsidRPr="00F44FA1">
        <w:rPr>
          <w:rStyle w:val="apple-converted-space"/>
          <w:color w:val="000000" w:themeColor="text1"/>
          <w:sz w:val="28"/>
          <w:szCs w:val="28"/>
        </w:rPr>
        <w:t> </w:t>
      </w:r>
      <w:hyperlink r:id="rId18" w:tooltip="Ленинград" w:history="1">
        <w:r w:rsidRPr="00F44FA1">
          <w:rPr>
            <w:rStyle w:val="a3"/>
            <w:color w:val="000000" w:themeColor="text1"/>
            <w:sz w:val="28"/>
            <w:szCs w:val="28"/>
            <w:u w:val="none"/>
          </w:rPr>
          <w:t>Ленинграда</w:t>
        </w:r>
      </w:hyperlink>
      <w:r w:rsidRPr="00F44FA1">
        <w:rPr>
          <w:color w:val="000000" w:themeColor="text1"/>
          <w:sz w:val="28"/>
          <w:szCs w:val="28"/>
        </w:rPr>
        <w:t>.</w:t>
      </w:r>
    </w:p>
    <w:p w:rsidR="00613F17" w:rsidRPr="00A458DC" w:rsidRDefault="00613F17" w:rsidP="00613F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44FA1">
        <w:rPr>
          <w:color w:val="000000" w:themeColor="text1"/>
          <w:sz w:val="28"/>
          <w:szCs w:val="28"/>
        </w:rPr>
        <w:t>Похоронен</w:t>
      </w:r>
      <w:proofErr w:type="gramEnd"/>
      <w:r w:rsidRPr="00F44FA1">
        <w:rPr>
          <w:color w:val="000000" w:themeColor="text1"/>
          <w:sz w:val="28"/>
          <w:szCs w:val="28"/>
        </w:rPr>
        <w:t xml:space="preserve"> в Ленинграде на</w:t>
      </w:r>
      <w:r w:rsidRPr="00F44FA1">
        <w:rPr>
          <w:rStyle w:val="apple-converted-space"/>
          <w:color w:val="000000" w:themeColor="text1"/>
          <w:sz w:val="28"/>
          <w:szCs w:val="28"/>
        </w:rPr>
        <w:t> </w:t>
      </w:r>
      <w:hyperlink r:id="rId19" w:tooltip="Литераторские мостки" w:history="1">
        <w:r w:rsidRPr="00F44FA1">
          <w:rPr>
            <w:rStyle w:val="a3"/>
            <w:color w:val="000000" w:themeColor="text1"/>
            <w:sz w:val="28"/>
            <w:szCs w:val="28"/>
            <w:u w:val="none"/>
          </w:rPr>
          <w:t>«Литераторских мостках» Волконского кладбища</w:t>
        </w:r>
      </w:hyperlink>
      <w:r w:rsidRPr="00A458DC">
        <w:rPr>
          <w:color w:val="000000" w:themeColor="text1"/>
          <w:sz w:val="28"/>
          <w:szCs w:val="28"/>
        </w:rPr>
        <w:t>.</w:t>
      </w:r>
    </w:p>
    <w:p w:rsidR="00613F17" w:rsidRPr="00A458DC" w:rsidRDefault="00613F17" w:rsidP="00613F1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8DC">
        <w:rPr>
          <w:color w:val="000000" w:themeColor="text1"/>
          <w:sz w:val="28"/>
          <w:szCs w:val="28"/>
        </w:rPr>
        <w:t xml:space="preserve"> Жизнь и творчество Б. С. Трояновского / сост. К. </w:t>
      </w:r>
      <w:proofErr w:type="spellStart"/>
      <w:r w:rsidRPr="00A458DC">
        <w:rPr>
          <w:color w:val="000000" w:themeColor="text1"/>
          <w:sz w:val="28"/>
          <w:szCs w:val="28"/>
        </w:rPr>
        <w:t>Юноки-Оиэ</w:t>
      </w:r>
      <w:proofErr w:type="spellEnd"/>
      <w:r w:rsidRPr="00A458DC">
        <w:rPr>
          <w:color w:val="000000" w:themeColor="text1"/>
          <w:sz w:val="28"/>
          <w:szCs w:val="28"/>
        </w:rPr>
        <w:t>,  А. В. Афанасьев. - М.</w:t>
      </w:r>
      <w:proofErr w:type="gramStart"/>
      <w:r w:rsidRPr="00A458DC">
        <w:rPr>
          <w:color w:val="000000" w:themeColor="text1"/>
          <w:sz w:val="28"/>
          <w:szCs w:val="28"/>
        </w:rPr>
        <w:t xml:space="preserve"> :</w:t>
      </w:r>
      <w:proofErr w:type="gramEnd"/>
      <w:r w:rsidRPr="00A458DC">
        <w:rPr>
          <w:color w:val="000000" w:themeColor="text1"/>
          <w:sz w:val="28"/>
          <w:szCs w:val="28"/>
        </w:rPr>
        <w:t xml:space="preserve"> "Пробел - 2000", 2002. – 160 с. : ил.</w:t>
      </w:r>
    </w:p>
    <w:p w:rsidR="00613F17" w:rsidRPr="00A458DC" w:rsidRDefault="00613F17" w:rsidP="00613F1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8DC">
        <w:rPr>
          <w:color w:val="000000" w:themeColor="text1"/>
          <w:sz w:val="28"/>
          <w:szCs w:val="28"/>
        </w:rPr>
        <w:t>Псковская энциклопедия / гл. ред. А. И. Лобачёв. – Псковская энциклопедия, 2003. – 910 с.</w:t>
      </w:r>
      <w:proofErr w:type="gramStart"/>
      <w:r w:rsidRPr="00A458DC">
        <w:rPr>
          <w:color w:val="000000" w:themeColor="text1"/>
          <w:sz w:val="28"/>
          <w:szCs w:val="28"/>
        </w:rPr>
        <w:t xml:space="preserve"> :</w:t>
      </w:r>
      <w:proofErr w:type="gramEnd"/>
      <w:r w:rsidRPr="00A458DC">
        <w:rPr>
          <w:color w:val="000000" w:themeColor="text1"/>
          <w:sz w:val="28"/>
          <w:szCs w:val="28"/>
        </w:rPr>
        <w:t xml:space="preserve"> ил.</w:t>
      </w:r>
    </w:p>
    <w:p w:rsidR="00613F17" w:rsidRPr="00A458DC" w:rsidRDefault="00613F17" w:rsidP="00613F1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8DC">
        <w:rPr>
          <w:color w:val="000000" w:themeColor="text1"/>
          <w:sz w:val="28"/>
          <w:szCs w:val="28"/>
        </w:rPr>
        <w:t xml:space="preserve">Псковский биографический словарь. – Великолукская городская типография, 2002. – 529 </w:t>
      </w:r>
      <w:proofErr w:type="gramStart"/>
      <w:r w:rsidRPr="00A458DC">
        <w:rPr>
          <w:color w:val="000000" w:themeColor="text1"/>
          <w:sz w:val="28"/>
          <w:szCs w:val="28"/>
        </w:rPr>
        <w:t>с</w:t>
      </w:r>
      <w:proofErr w:type="gramEnd"/>
      <w:r w:rsidRPr="00A458DC">
        <w:rPr>
          <w:color w:val="000000" w:themeColor="text1"/>
          <w:sz w:val="28"/>
          <w:szCs w:val="28"/>
        </w:rPr>
        <w:t>.</w:t>
      </w:r>
    </w:p>
    <w:p w:rsidR="00613F17" w:rsidRPr="00A458DC" w:rsidRDefault="00613F17" w:rsidP="00613F1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8DC">
        <w:rPr>
          <w:color w:val="000000" w:themeColor="text1"/>
          <w:sz w:val="28"/>
          <w:szCs w:val="28"/>
        </w:rPr>
        <w:t xml:space="preserve">Максимов, Е. И. Б. С. Трояновский / Е. Максимов  // </w:t>
      </w:r>
      <w:r w:rsidRPr="00A458DC">
        <w:rPr>
          <w:color w:val="000000" w:themeColor="text1"/>
          <w:sz w:val="28"/>
          <w:szCs w:val="28"/>
        </w:rPr>
        <w:tab/>
        <w:t>Российские музыканты-самородки</w:t>
      </w:r>
      <w:proofErr w:type="gramStart"/>
      <w:r w:rsidRPr="00A458DC">
        <w:rPr>
          <w:color w:val="000000" w:themeColor="text1"/>
          <w:sz w:val="28"/>
          <w:szCs w:val="28"/>
        </w:rPr>
        <w:t xml:space="preserve"> :</w:t>
      </w:r>
      <w:proofErr w:type="gramEnd"/>
      <w:r w:rsidRPr="00A458DC">
        <w:rPr>
          <w:color w:val="000000" w:themeColor="text1"/>
          <w:sz w:val="28"/>
          <w:szCs w:val="28"/>
        </w:rPr>
        <w:t xml:space="preserve"> Факты. Документы. Воспоминания. - М.</w:t>
      </w:r>
      <w:proofErr w:type="gramStart"/>
      <w:r w:rsidRPr="00A458DC">
        <w:rPr>
          <w:color w:val="000000" w:themeColor="text1"/>
          <w:sz w:val="28"/>
          <w:szCs w:val="28"/>
        </w:rPr>
        <w:t xml:space="preserve"> :</w:t>
      </w:r>
      <w:proofErr w:type="gramEnd"/>
      <w:r w:rsidRPr="00A458DC">
        <w:rPr>
          <w:color w:val="000000" w:themeColor="text1"/>
          <w:sz w:val="28"/>
          <w:szCs w:val="28"/>
        </w:rPr>
        <w:t xml:space="preserve"> Сов. Композитор, 1987. - С. 172-197.</w:t>
      </w:r>
    </w:p>
    <w:p w:rsidR="00613F17" w:rsidRPr="00A458DC" w:rsidRDefault="00613F1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</w:p>
    <w:p w:rsidR="00786F8F" w:rsidRDefault="00786F8F" w:rsidP="00240939">
      <w:pPr>
        <w:pStyle w:val="2"/>
        <w:shd w:val="clear" w:color="auto" w:fill="FFFFFF"/>
        <w:spacing w:before="150" w:after="180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</w:p>
    <w:p w:rsidR="00240939" w:rsidRDefault="00613F17" w:rsidP="00240939">
      <w:pPr>
        <w:pStyle w:val="2"/>
        <w:shd w:val="clear" w:color="auto" w:fill="FFFFFF"/>
        <w:spacing w:before="150" w:after="180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6B2BB6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 xml:space="preserve">6 сентября - 80 лет со дня гибели Александра Викторовича Германа (23 мая 1915, Петроград – 6 сентября 1943, д. Житница, </w:t>
      </w:r>
      <w:proofErr w:type="spellStart"/>
      <w:r w:rsidRPr="006B2BB6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Новоржевский</w:t>
      </w:r>
      <w:proofErr w:type="spellEnd"/>
      <w:r w:rsidRPr="006B2BB6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 xml:space="preserve"> р-н, Псковская обл.), Героя Советского Союза</w:t>
      </w:r>
      <w:r w:rsidR="00A9532D" w:rsidRPr="006B2BB6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.</w:t>
      </w:r>
    </w:p>
    <w:p w:rsidR="006B2BB6" w:rsidRPr="00642426" w:rsidRDefault="00642426" w:rsidP="00642426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426">
        <w:rPr>
          <w:rFonts w:ascii="Times New Roman" w:hAnsi="Times New Roman" w:cs="Times New Roman"/>
          <w:b/>
          <w:sz w:val="28"/>
          <w:szCs w:val="28"/>
          <w:u w:val="single"/>
        </w:rPr>
        <w:t>Герман Александр Викторович</w:t>
      </w:r>
    </w:p>
    <w:p w:rsidR="00642426" w:rsidRPr="00642426" w:rsidRDefault="00642426" w:rsidP="00642426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426">
        <w:rPr>
          <w:rFonts w:ascii="Times New Roman" w:hAnsi="Times New Roman" w:cs="Times New Roman"/>
          <w:b/>
          <w:sz w:val="28"/>
          <w:szCs w:val="28"/>
          <w:u w:val="single"/>
        </w:rPr>
        <w:t>1915-1943 г.</w:t>
      </w:r>
    </w:p>
    <w:p w:rsidR="006B2BB6" w:rsidRDefault="006B2BB6" w:rsidP="00A9532D">
      <w:pPr>
        <w:pStyle w:val="2"/>
        <w:shd w:val="clear" w:color="auto" w:fill="FFFFFF"/>
        <w:spacing w:before="150" w:after="18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524000" cy="2247900"/>
            <wp:effectExtent l="19050" t="0" r="0" b="0"/>
            <wp:wrapSquare wrapText="bothSides"/>
            <wp:docPr id="2" name="Рисунок 2" descr="C:\Наши издания\Наши издания\Герман\гер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аши издания\Наши издания\Герман\герм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F17" w:rsidRPr="00A9532D" w:rsidRDefault="00613F17" w:rsidP="006B2BB6">
      <w:pPr>
        <w:pStyle w:val="2"/>
        <w:shd w:val="clear" w:color="auto" w:fill="FFFFFF"/>
        <w:spacing w:before="150" w:after="180"/>
        <w:ind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953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Александр Викторович Герман родился 23 мая 1915 года в Петрограде, учился в автостроительном техникуме, затем в военном училище и в Москве при академии им. М. В. Фрунзе. С началом войны был прикомандирован к штабу Северо-Западного фронта, где занимался формированием специальных групп для заброски в тыл противника.</w:t>
      </w:r>
    </w:p>
    <w:p w:rsidR="00613F17" w:rsidRPr="00A458DC" w:rsidRDefault="00613F17" w:rsidP="00613F17">
      <w:pPr>
        <w:pStyle w:val="a5"/>
        <w:shd w:val="clear" w:color="auto" w:fill="FFFFFF"/>
        <w:spacing w:before="0" w:beforeAutospacing="0" w:after="18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A458DC">
        <w:rPr>
          <w:color w:val="000000" w:themeColor="text1"/>
          <w:sz w:val="28"/>
          <w:szCs w:val="28"/>
        </w:rPr>
        <w:t xml:space="preserve">24 мая 1942 года старший лейтенант А. В. Герман был назначен командиром 2-й Особой бригады, переименованной вскоре в 3-ю Ленинградскую партизанскую бригаду. Во многом благодаря командиру в бригаде была выработана своя тактика ведения боевых действий - гибкие, подвижные подразделения бригады наносили короткий, неотвратимый удар, а затем быстро исчезали, не вступая в бой с противником. Как вспоминает К. Д. </w:t>
      </w:r>
      <w:proofErr w:type="spellStart"/>
      <w:r w:rsidRPr="00A458DC">
        <w:rPr>
          <w:color w:val="000000" w:themeColor="text1"/>
          <w:sz w:val="28"/>
          <w:szCs w:val="28"/>
        </w:rPr>
        <w:t>Карицкий</w:t>
      </w:r>
      <w:proofErr w:type="spellEnd"/>
      <w:r w:rsidRPr="00A458DC">
        <w:rPr>
          <w:color w:val="000000" w:themeColor="text1"/>
          <w:sz w:val="28"/>
          <w:szCs w:val="28"/>
        </w:rPr>
        <w:t xml:space="preserve"> - один из известных партизанских командиров, «его (Германа) выдающиеся организаторские приемы, его тактическое мастерство стали общим достоянием».</w:t>
      </w:r>
    </w:p>
    <w:p w:rsidR="00613F17" w:rsidRPr="00A458DC" w:rsidRDefault="00613F17" w:rsidP="00613F17">
      <w:pPr>
        <w:pStyle w:val="a5"/>
        <w:shd w:val="clear" w:color="auto" w:fill="FFFFFF"/>
        <w:spacing w:before="0" w:beforeAutospacing="0" w:after="18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A458DC">
        <w:rPr>
          <w:color w:val="000000" w:themeColor="text1"/>
          <w:sz w:val="28"/>
          <w:szCs w:val="28"/>
        </w:rPr>
        <w:t xml:space="preserve">1943 год - разгар «рельсовой» войны партизан против фашистов. Бригада Германа внесла немалый вклад, взрывая рельсы, эшелоны, мосты. Имя Германа вызывало бешенство в штабе охранных войск группы армий «Север». Была подготовлена широкомасштабная карательная операция против бригады. В ночь с 5 на 6 сентября в </w:t>
      </w:r>
      <w:proofErr w:type="spellStart"/>
      <w:r w:rsidRPr="00A458DC">
        <w:rPr>
          <w:color w:val="000000" w:themeColor="text1"/>
          <w:sz w:val="28"/>
          <w:szCs w:val="28"/>
        </w:rPr>
        <w:t>Житницком</w:t>
      </w:r>
      <w:proofErr w:type="spellEnd"/>
      <w:r w:rsidRPr="00A458DC">
        <w:rPr>
          <w:color w:val="000000" w:themeColor="text1"/>
          <w:sz w:val="28"/>
          <w:szCs w:val="28"/>
        </w:rPr>
        <w:t xml:space="preserve"> бою легендарный комбриг А. В. Герман погиб.</w:t>
      </w:r>
    </w:p>
    <w:p w:rsidR="00613F17" w:rsidRPr="00A458DC" w:rsidRDefault="00613F17" w:rsidP="00613F17">
      <w:pPr>
        <w:pStyle w:val="a5"/>
        <w:shd w:val="clear" w:color="auto" w:fill="FFFFFF"/>
        <w:spacing w:before="0" w:beforeAutospacing="0" w:after="18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A458DC">
        <w:rPr>
          <w:color w:val="000000" w:themeColor="text1"/>
          <w:sz w:val="28"/>
          <w:szCs w:val="28"/>
        </w:rPr>
        <w:t xml:space="preserve">6 сентября 1963 года в 20-ю годовщину его гибели в деревни Житница </w:t>
      </w:r>
      <w:proofErr w:type="spellStart"/>
      <w:r w:rsidRPr="00A458DC">
        <w:rPr>
          <w:color w:val="000000" w:themeColor="text1"/>
          <w:sz w:val="28"/>
          <w:szCs w:val="28"/>
        </w:rPr>
        <w:t>Новоржевского</w:t>
      </w:r>
      <w:proofErr w:type="spellEnd"/>
      <w:r w:rsidRPr="00A458DC">
        <w:rPr>
          <w:color w:val="000000" w:themeColor="text1"/>
          <w:sz w:val="28"/>
          <w:szCs w:val="28"/>
        </w:rPr>
        <w:t xml:space="preserve"> района был открыт обелиск. Посмертно А. В. Герману было присвоено звание Героя Советского Союза.</w:t>
      </w:r>
    </w:p>
    <w:p w:rsidR="00613F17" w:rsidRPr="00A458DC" w:rsidRDefault="00613F17" w:rsidP="00613F17">
      <w:pPr>
        <w:pStyle w:val="a5"/>
        <w:shd w:val="clear" w:color="auto" w:fill="FFFFFF"/>
        <w:spacing w:before="0" w:beforeAutospacing="0" w:after="18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A458DC">
        <w:rPr>
          <w:b/>
          <w:bCs/>
          <w:color w:val="000000" w:themeColor="text1"/>
          <w:sz w:val="28"/>
          <w:szCs w:val="28"/>
        </w:rPr>
        <w:t>Литература:</w:t>
      </w:r>
    </w:p>
    <w:p w:rsidR="00613F17" w:rsidRPr="00A458DC" w:rsidRDefault="00613F17" w:rsidP="00613F17">
      <w:pPr>
        <w:pStyle w:val="a5"/>
        <w:shd w:val="clear" w:color="auto" w:fill="FFFFFF"/>
        <w:spacing w:before="0" w:beforeAutospacing="0" w:after="18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A458DC">
        <w:rPr>
          <w:color w:val="000000" w:themeColor="text1"/>
          <w:sz w:val="28"/>
          <w:szCs w:val="28"/>
        </w:rPr>
        <w:t>Воскресенский, М. Л. Герман ведет бригаду</w:t>
      </w:r>
      <w:proofErr w:type="gramStart"/>
      <w:r w:rsidRPr="00A458DC">
        <w:rPr>
          <w:color w:val="000000" w:themeColor="text1"/>
          <w:sz w:val="28"/>
          <w:szCs w:val="28"/>
        </w:rPr>
        <w:t xml:space="preserve"> :</w:t>
      </w:r>
      <w:proofErr w:type="gramEnd"/>
      <w:r w:rsidRPr="00A458DC">
        <w:rPr>
          <w:color w:val="000000" w:themeColor="text1"/>
          <w:sz w:val="28"/>
          <w:szCs w:val="28"/>
        </w:rPr>
        <w:t xml:space="preserve"> воспоминания партизана / М. Л. Воскресенский. - Ленинград</w:t>
      </w:r>
      <w:proofErr w:type="gramStart"/>
      <w:r w:rsidRPr="00A458DC">
        <w:rPr>
          <w:color w:val="000000" w:themeColor="text1"/>
          <w:sz w:val="28"/>
          <w:szCs w:val="28"/>
        </w:rPr>
        <w:t xml:space="preserve"> :</w:t>
      </w:r>
      <w:proofErr w:type="gramEnd"/>
      <w:r w:rsidRPr="00A458DC">
        <w:rPr>
          <w:color w:val="000000" w:themeColor="text1"/>
          <w:sz w:val="28"/>
          <w:szCs w:val="28"/>
        </w:rPr>
        <w:t xml:space="preserve"> </w:t>
      </w:r>
      <w:proofErr w:type="spellStart"/>
      <w:r w:rsidRPr="00A458DC">
        <w:rPr>
          <w:color w:val="000000" w:themeColor="text1"/>
          <w:sz w:val="28"/>
          <w:szCs w:val="28"/>
        </w:rPr>
        <w:t>Лениздат</w:t>
      </w:r>
      <w:proofErr w:type="spellEnd"/>
      <w:r w:rsidRPr="00A458DC">
        <w:rPr>
          <w:color w:val="000000" w:themeColor="text1"/>
          <w:sz w:val="28"/>
          <w:szCs w:val="28"/>
        </w:rPr>
        <w:t>, 1965. - 215 с.</w:t>
      </w:r>
      <w:proofErr w:type="gramStart"/>
      <w:r w:rsidRPr="00A458DC">
        <w:rPr>
          <w:color w:val="000000" w:themeColor="text1"/>
          <w:sz w:val="28"/>
          <w:szCs w:val="28"/>
        </w:rPr>
        <w:t xml:space="preserve"> :</w:t>
      </w:r>
      <w:proofErr w:type="gramEnd"/>
      <w:r w:rsidRPr="00A458DC">
        <w:rPr>
          <w:color w:val="000000" w:themeColor="text1"/>
          <w:sz w:val="28"/>
          <w:szCs w:val="28"/>
        </w:rPr>
        <w:t xml:space="preserve"> ил.</w:t>
      </w:r>
    </w:p>
    <w:p w:rsidR="00613F17" w:rsidRPr="00A458DC" w:rsidRDefault="00613F17" w:rsidP="00613F17">
      <w:pPr>
        <w:pStyle w:val="a5"/>
        <w:shd w:val="clear" w:color="auto" w:fill="FFFFFF"/>
        <w:spacing w:before="0" w:beforeAutospacing="0" w:after="180" w:afterAutospacing="0" w:line="37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A458DC">
        <w:rPr>
          <w:color w:val="000000" w:themeColor="text1"/>
          <w:sz w:val="28"/>
          <w:szCs w:val="28"/>
        </w:rPr>
        <w:lastRenderedPageBreak/>
        <w:t>Масолов</w:t>
      </w:r>
      <w:proofErr w:type="spellEnd"/>
      <w:r w:rsidRPr="00A458DC">
        <w:rPr>
          <w:color w:val="000000" w:themeColor="text1"/>
          <w:sz w:val="28"/>
          <w:szCs w:val="28"/>
        </w:rPr>
        <w:t>, Н. Ленинград в сердце моем</w:t>
      </w:r>
      <w:proofErr w:type="gramStart"/>
      <w:r w:rsidRPr="00A458DC">
        <w:rPr>
          <w:color w:val="000000" w:themeColor="text1"/>
          <w:sz w:val="28"/>
          <w:szCs w:val="28"/>
        </w:rPr>
        <w:t xml:space="preserve"> :</w:t>
      </w:r>
      <w:proofErr w:type="gramEnd"/>
      <w:r w:rsidRPr="00A458DC">
        <w:rPr>
          <w:color w:val="000000" w:themeColor="text1"/>
          <w:sz w:val="28"/>
          <w:szCs w:val="28"/>
        </w:rPr>
        <w:t xml:space="preserve"> (об А. В. Германе) / Н. </w:t>
      </w:r>
      <w:proofErr w:type="spellStart"/>
      <w:r w:rsidRPr="00A458DC">
        <w:rPr>
          <w:color w:val="000000" w:themeColor="text1"/>
          <w:sz w:val="28"/>
          <w:szCs w:val="28"/>
        </w:rPr>
        <w:t>Масолов</w:t>
      </w:r>
      <w:proofErr w:type="spellEnd"/>
      <w:r w:rsidRPr="00A458DC">
        <w:rPr>
          <w:color w:val="000000" w:themeColor="text1"/>
          <w:sz w:val="28"/>
          <w:szCs w:val="28"/>
        </w:rPr>
        <w:t>. - Москва</w:t>
      </w:r>
      <w:proofErr w:type="gramStart"/>
      <w:r w:rsidRPr="00A458DC">
        <w:rPr>
          <w:color w:val="000000" w:themeColor="text1"/>
          <w:sz w:val="28"/>
          <w:szCs w:val="28"/>
        </w:rPr>
        <w:t xml:space="preserve"> :</w:t>
      </w:r>
      <w:proofErr w:type="gramEnd"/>
      <w:r w:rsidRPr="00A458DC">
        <w:rPr>
          <w:color w:val="000000" w:themeColor="text1"/>
          <w:sz w:val="28"/>
          <w:szCs w:val="28"/>
        </w:rPr>
        <w:t xml:space="preserve"> Политиздат, 1981. - 125 с.</w:t>
      </w:r>
      <w:proofErr w:type="gramStart"/>
      <w:r w:rsidRPr="00A458DC">
        <w:rPr>
          <w:color w:val="000000" w:themeColor="text1"/>
          <w:sz w:val="28"/>
          <w:szCs w:val="28"/>
        </w:rPr>
        <w:t xml:space="preserve"> :</w:t>
      </w:r>
      <w:proofErr w:type="gramEnd"/>
      <w:r w:rsidRPr="00A458DC">
        <w:rPr>
          <w:color w:val="000000" w:themeColor="text1"/>
          <w:sz w:val="28"/>
          <w:szCs w:val="28"/>
        </w:rPr>
        <w:t xml:space="preserve"> ил.</w:t>
      </w:r>
    </w:p>
    <w:p w:rsidR="00613F17" w:rsidRPr="00A458DC" w:rsidRDefault="00613F17" w:rsidP="00613F17">
      <w:pPr>
        <w:pStyle w:val="a5"/>
        <w:shd w:val="clear" w:color="auto" w:fill="FFFFFF"/>
        <w:spacing w:before="0" w:beforeAutospacing="0" w:after="180" w:afterAutospacing="0" w:line="37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A458DC">
        <w:rPr>
          <w:color w:val="000000" w:themeColor="text1"/>
          <w:sz w:val="28"/>
          <w:szCs w:val="28"/>
        </w:rPr>
        <w:t>Бакусов</w:t>
      </w:r>
      <w:proofErr w:type="spellEnd"/>
      <w:r w:rsidRPr="00A458DC">
        <w:rPr>
          <w:color w:val="000000" w:themeColor="text1"/>
          <w:sz w:val="28"/>
          <w:szCs w:val="28"/>
        </w:rPr>
        <w:t xml:space="preserve">, Г. Навечно в памяти народной / Г. </w:t>
      </w:r>
      <w:proofErr w:type="spellStart"/>
      <w:r w:rsidRPr="00A458DC">
        <w:rPr>
          <w:color w:val="000000" w:themeColor="text1"/>
          <w:sz w:val="28"/>
          <w:szCs w:val="28"/>
        </w:rPr>
        <w:t>Бакусов</w:t>
      </w:r>
      <w:proofErr w:type="spellEnd"/>
      <w:r w:rsidRPr="00A458DC">
        <w:rPr>
          <w:color w:val="000000" w:themeColor="text1"/>
          <w:sz w:val="28"/>
          <w:szCs w:val="28"/>
        </w:rPr>
        <w:t xml:space="preserve"> // </w:t>
      </w:r>
      <w:proofErr w:type="spellStart"/>
      <w:r w:rsidRPr="00A458DC">
        <w:rPr>
          <w:color w:val="000000" w:themeColor="text1"/>
          <w:sz w:val="28"/>
          <w:szCs w:val="28"/>
        </w:rPr>
        <w:t>Стерх</w:t>
      </w:r>
      <w:proofErr w:type="spellEnd"/>
      <w:r w:rsidRPr="00A458DC">
        <w:rPr>
          <w:color w:val="000000" w:themeColor="text1"/>
          <w:sz w:val="28"/>
          <w:szCs w:val="28"/>
        </w:rPr>
        <w:t>. – 2003. – 6 сент. – С. 8-9.</w:t>
      </w:r>
    </w:p>
    <w:p w:rsidR="00613F17" w:rsidRPr="00A458DC" w:rsidRDefault="00613F17" w:rsidP="00613F17">
      <w:pPr>
        <w:pStyle w:val="a5"/>
        <w:shd w:val="clear" w:color="auto" w:fill="FFFFFF"/>
        <w:spacing w:before="0" w:beforeAutospacing="0" w:after="18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A458DC">
        <w:rPr>
          <w:color w:val="000000" w:themeColor="text1"/>
          <w:sz w:val="28"/>
          <w:szCs w:val="28"/>
        </w:rPr>
        <w:t>Легендарный комбриг</w:t>
      </w:r>
      <w:proofErr w:type="gramStart"/>
      <w:r w:rsidRPr="00A458DC">
        <w:rPr>
          <w:color w:val="000000" w:themeColor="text1"/>
          <w:sz w:val="28"/>
          <w:szCs w:val="28"/>
        </w:rPr>
        <w:t xml:space="preserve"> :</w:t>
      </w:r>
      <w:proofErr w:type="gramEnd"/>
      <w:r w:rsidRPr="00A458DC">
        <w:rPr>
          <w:color w:val="000000" w:themeColor="text1"/>
          <w:sz w:val="28"/>
          <w:szCs w:val="28"/>
        </w:rPr>
        <w:t xml:space="preserve"> [к 95-летию со дня рождения Александра Викторовича Германа - командира 3 Ленинградской партизанской бригады] // Земля </w:t>
      </w:r>
      <w:proofErr w:type="spellStart"/>
      <w:r w:rsidRPr="00A458DC">
        <w:rPr>
          <w:color w:val="000000" w:themeColor="text1"/>
          <w:sz w:val="28"/>
          <w:szCs w:val="28"/>
        </w:rPr>
        <w:t>Новоржевская</w:t>
      </w:r>
      <w:proofErr w:type="spellEnd"/>
      <w:r w:rsidRPr="00A458DC">
        <w:rPr>
          <w:color w:val="000000" w:themeColor="text1"/>
          <w:sz w:val="28"/>
          <w:szCs w:val="28"/>
        </w:rPr>
        <w:t>. - 2010. - 28 мая. - (Памятная дата).</w:t>
      </w:r>
    </w:p>
    <w:p w:rsidR="00613F17" w:rsidRPr="00A458DC" w:rsidRDefault="00613F17" w:rsidP="00613F17">
      <w:pPr>
        <w:pStyle w:val="a5"/>
        <w:shd w:val="clear" w:color="auto" w:fill="FFFFFF"/>
        <w:spacing w:before="0" w:beforeAutospacing="0" w:after="18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A458DC">
        <w:rPr>
          <w:color w:val="000000" w:themeColor="text1"/>
          <w:sz w:val="28"/>
          <w:szCs w:val="28"/>
        </w:rPr>
        <w:t xml:space="preserve">Павлов, М. Имена героев не забыты / М. Павлов // Земля </w:t>
      </w:r>
      <w:proofErr w:type="spellStart"/>
      <w:r w:rsidRPr="00A458DC">
        <w:rPr>
          <w:color w:val="000000" w:themeColor="text1"/>
          <w:sz w:val="28"/>
          <w:szCs w:val="28"/>
        </w:rPr>
        <w:t>Новоржевская</w:t>
      </w:r>
      <w:proofErr w:type="spellEnd"/>
      <w:r w:rsidRPr="00A458DC">
        <w:rPr>
          <w:color w:val="000000" w:themeColor="text1"/>
          <w:sz w:val="28"/>
          <w:szCs w:val="28"/>
        </w:rPr>
        <w:t>. - 2013. - 13 сент. (№ 74). - С. 2.</w:t>
      </w:r>
    </w:p>
    <w:p w:rsidR="00613F17" w:rsidRPr="00A458DC" w:rsidRDefault="00613F17" w:rsidP="00613F17">
      <w:pPr>
        <w:pStyle w:val="a5"/>
        <w:shd w:val="clear" w:color="auto" w:fill="FFFFFF"/>
        <w:spacing w:before="0" w:beforeAutospacing="0" w:after="18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A458DC">
        <w:rPr>
          <w:i/>
          <w:iCs/>
          <w:color w:val="000000" w:themeColor="text1"/>
          <w:sz w:val="28"/>
          <w:szCs w:val="28"/>
        </w:rPr>
        <w:t>В канун 70-летия со дня гибели легендарного командира 3-й Ленинградской партизанской бригады А. В. Германа на центральной улице города, носящей имя героя, состоялось открытие мемориальной доски.</w:t>
      </w:r>
    </w:p>
    <w:p w:rsidR="00613F17" w:rsidRPr="00A458DC" w:rsidRDefault="00613F17" w:rsidP="00613F17">
      <w:pPr>
        <w:pStyle w:val="a5"/>
        <w:shd w:val="clear" w:color="auto" w:fill="FFFFFF"/>
        <w:spacing w:before="0" w:beforeAutospacing="0" w:after="18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A458DC">
        <w:rPr>
          <w:color w:val="000000" w:themeColor="text1"/>
          <w:sz w:val="28"/>
          <w:szCs w:val="28"/>
        </w:rPr>
        <w:t>Васильева, Л. Неуловимый отряд товарища Германа</w:t>
      </w:r>
      <w:proofErr w:type="gramStart"/>
      <w:r w:rsidRPr="00A458DC">
        <w:rPr>
          <w:color w:val="000000" w:themeColor="text1"/>
          <w:sz w:val="28"/>
          <w:szCs w:val="28"/>
        </w:rPr>
        <w:t xml:space="preserve"> :</w:t>
      </w:r>
      <w:proofErr w:type="gramEnd"/>
      <w:r w:rsidRPr="00A458DC">
        <w:rPr>
          <w:color w:val="000000" w:themeColor="text1"/>
          <w:sz w:val="28"/>
          <w:szCs w:val="28"/>
        </w:rPr>
        <w:t xml:space="preserve"> командир партизан смог создать в тылу врага </w:t>
      </w:r>
      <w:proofErr w:type="spellStart"/>
      <w:r w:rsidRPr="00A458DC">
        <w:rPr>
          <w:color w:val="000000" w:themeColor="text1"/>
          <w:sz w:val="28"/>
          <w:szCs w:val="28"/>
        </w:rPr>
        <w:t>настощий</w:t>
      </w:r>
      <w:proofErr w:type="spellEnd"/>
      <w:r w:rsidRPr="00A458DC">
        <w:rPr>
          <w:color w:val="000000" w:themeColor="text1"/>
          <w:sz w:val="28"/>
          <w:szCs w:val="28"/>
        </w:rPr>
        <w:t xml:space="preserve"> укрепрайон / Л. Васильева ; фото из архива «Псковской провинции» и с сайта // Псковская правда. - 2020. - 10-16 июня (№ 15-В). - С. 34, 35.</w:t>
      </w:r>
    </w:p>
    <w:p w:rsidR="00613F17" w:rsidRPr="00A458DC" w:rsidRDefault="00613F17" w:rsidP="00613F17">
      <w:pPr>
        <w:pStyle w:val="a5"/>
        <w:shd w:val="clear" w:color="auto" w:fill="FFFFFF"/>
        <w:spacing w:before="0" w:beforeAutospacing="0" w:after="18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A458DC">
        <w:rPr>
          <w:rStyle w:val="a6"/>
          <w:color w:val="000000" w:themeColor="text1"/>
          <w:sz w:val="28"/>
          <w:szCs w:val="28"/>
        </w:rPr>
        <w:t>Все, что происходило в жизни Александра Германа, может показаться фантазией и выдумкой, желанием приукрасить подвиги партизан. Но эти события имеют документальное подтверждение и свидетельствуют о военных новациях и нестандартных решениях талантливого командира, которому было 28 лет.</w:t>
      </w:r>
    </w:p>
    <w:p w:rsidR="00613F17" w:rsidRPr="00A458DC" w:rsidRDefault="00613F17" w:rsidP="00613F17">
      <w:pPr>
        <w:pStyle w:val="a5"/>
        <w:shd w:val="clear" w:color="auto" w:fill="FFFFFF"/>
        <w:spacing w:before="0" w:beforeAutospacing="0" w:after="18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A458DC">
        <w:rPr>
          <w:color w:val="000000" w:themeColor="text1"/>
          <w:sz w:val="28"/>
          <w:szCs w:val="28"/>
        </w:rPr>
        <w:t>Никитенко, Н. В. Партизанские комбриги: люди и судьбы</w:t>
      </w:r>
      <w:r w:rsidR="00786F8F" w:rsidRPr="00A458DC">
        <w:rPr>
          <w:color w:val="000000" w:themeColor="text1"/>
          <w:sz w:val="28"/>
          <w:szCs w:val="28"/>
        </w:rPr>
        <w:t>:</w:t>
      </w:r>
      <w:r w:rsidRPr="00A458DC">
        <w:rPr>
          <w:color w:val="000000" w:themeColor="text1"/>
          <w:sz w:val="28"/>
          <w:szCs w:val="28"/>
        </w:rPr>
        <w:t xml:space="preserve"> (командиры партизанских бригад, действовавших на оккупированной территории Ленинградской и Калининской областей в годы Великой Отечественной войны) / Николай Васильевич Никитенко. - Псков</w:t>
      </w:r>
      <w:proofErr w:type="gramStart"/>
      <w:r w:rsidRPr="00A458DC">
        <w:rPr>
          <w:color w:val="000000" w:themeColor="text1"/>
          <w:sz w:val="28"/>
          <w:szCs w:val="28"/>
        </w:rPr>
        <w:t xml:space="preserve"> :</w:t>
      </w:r>
      <w:proofErr w:type="gramEnd"/>
      <w:r w:rsidRPr="00A458DC">
        <w:rPr>
          <w:color w:val="000000" w:themeColor="text1"/>
          <w:sz w:val="28"/>
          <w:szCs w:val="28"/>
        </w:rPr>
        <w:t xml:space="preserve"> Великолукская городская типография, 2010 (Великие Луки). - 398 с. : ил</w:t>
      </w:r>
      <w:proofErr w:type="gramStart"/>
      <w:r w:rsidRPr="00A458DC">
        <w:rPr>
          <w:color w:val="000000" w:themeColor="text1"/>
          <w:sz w:val="28"/>
          <w:szCs w:val="28"/>
        </w:rPr>
        <w:t xml:space="preserve">., </w:t>
      </w:r>
      <w:proofErr w:type="spellStart"/>
      <w:proofErr w:type="gramEnd"/>
      <w:r w:rsidRPr="00A458DC">
        <w:rPr>
          <w:color w:val="000000" w:themeColor="text1"/>
          <w:sz w:val="28"/>
          <w:szCs w:val="28"/>
        </w:rPr>
        <w:t>портр</w:t>
      </w:r>
      <w:proofErr w:type="spellEnd"/>
      <w:r w:rsidRPr="00A458DC">
        <w:rPr>
          <w:color w:val="000000" w:themeColor="text1"/>
          <w:sz w:val="28"/>
          <w:szCs w:val="28"/>
        </w:rPr>
        <w:t xml:space="preserve">. </w:t>
      </w:r>
    </w:p>
    <w:p w:rsidR="00642426" w:rsidRDefault="006424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BDE" w:rsidRDefault="00932B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BDE" w:rsidRDefault="00932B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BDE" w:rsidRDefault="00932B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BDE" w:rsidRDefault="00932B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BDE" w:rsidRDefault="00932B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6F8F" w:rsidRPr="00AC688C" w:rsidRDefault="00FA7549" w:rsidP="00932BD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C688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1 мая</w:t>
      </w:r>
      <w:r w:rsidRPr="00AC68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C688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90 лет со дня рождения поэта Алексея Дмитриевича Моисеева</w:t>
      </w:r>
    </w:p>
    <w:p w:rsidR="00786F8F" w:rsidRDefault="00786F8F" w:rsidP="00786F8F">
      <w:pPr>
        <w:pStyle w:val="aa"/>
        <w:ind w:firstLine="360"/>
        <w:jc w:val="both"/>
        <w:rPr>
          <w:sz w:val="26"/>
          <w:szCs w:val="26"/>
        </w:rPr>
      </w:pPr>
    </w:p>
    <w:p w:rsidR="00786F8F" w:rsidRDefault="00786F8F" w:rsidP="00786F8F">
      <w:pPr>
        <w:pStyle w:val="aa"/>
        <w:ind w:firstLine="360"/>
        <w:jc w:val="both"/>
        <w:rPr>
          <w:sz w:val="26"/>
          <w:szCs w:val="26"/>
        </w:rPr>
      </w:pPr>
    </w:p>
    <w:p w:rsidR="0031124C" w:rsidRDefault="0031124C" w:rsidP="00786F8F">
      <w:pPr>
        <w:pStyle w:val="aa"/>
        <w:ind w:firstLine="360"/>
        <w:jc w:val="both"/>
        <w:rPr>
          <w:sz w:val="26"/>
          <w:szCs w:val="26"/>
        </w:rPr>
      </w:pPr>
    </w:p>
    <w:p w:rsidR="0031124C" w:rsidRPr="0031124C" w:rsidRDefault="0031124C" w:rsidP="0031124C">
      <w:pPr>
        <w:pStyle w:val="aa"/>
        <w:ind w:firstLine="360"/>
        <w:jc w:val="center"/>
        <w:rPr>
          <w:b/>
          <w:noProof/>
          <w:szCs w:val="28"/>
          <w:u w:val="single"/>
        </w:rPr>
      </w:pPr>
      <w:r w:rsidRPr="0031124C">
        <w:rPr>
          <w:b/>
          <w:szCs w:val="28"/>
          <w:u w:val="single"/>
        </w:rPr>
        <w:t>Моисеев</w:t>
      </w:r>
      <w:r w:rsidRPr="0031124C">
        <w:rPr>
          <w:b/>
          <w:noProof/>
          <w:szCs w:val="28"/>
          <w:u w:val="single"/>
        </w:rPr>
        <w:t xml:space="preserve"> </w:t>
      </w:r>
      <w:r w:rsidRPr="0031124C">
        <w:rPr>
          <w:b/>
          <w:noProof/>
          <w:szCs w:val="28"/>
          <w:u w:val="single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-348615</wp:posOffset>
            </wp:positionV>
            <wp:extent cx="1676400" cy="2228850"/>
            <wp:effectExtent l="19050" t="0" r="0" b="0"/>
            <wp:wrapSquare wrapText="bothSides"/>
            <wp:docPr id="10" name="Рисунок 3" descr="C:\Наши издания\Наши издания\Моисеев буклет и фото\aQgVd4o9k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аши издания\Наши издания\Моисеев буклет и фото\aQgVd4o9kS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24C">
        <w:rPr>
          <w:b/>
          <w:noProof/>
          <w:szCs w:val="28"/>
          <w:u w:val="single"/>
        </w:rPr>
        <w:t>Алексей Дмитриевич</w:t>
      </w:r>
    </w:p>
    <w:p w:rsidR="0031124C" w:rsidRPr="0031124C" w:rsidRDefault="0031124C" w:rsidP="0031124C">
      <w:pPr>
        <w:pStyle w:val="aa"/>
        <w:ind w:firstLine="360"/>
        <w:jc w:val="center"/>
        <w:rPr>
          <w:b/>
          <w:szCs w:val="28"/>
          <w:u w:val="single"/>
        </w:rPr>
      </w:pPr>
      <w:r w:rsidRPr="0031124C">
        <w:rPr>
          <w:b/>
          <w:noProof/>
          <w:szCs w:val="28"/>
          <w:u w:val="single"/>
        </w:rPr>
        <w:t>1933-1998 г.</w:t>
      </w:r>
    </w:p>
    <w:p w:rsidR="0031124C" w:rsidRDefault="0031124C" w:rsidP="00786F8F">
      <w:pPr>
        <w:pStyle w:val="aa"/>
        <w:ind w:firstLine="360"/>
        <w:jc w:val="both"/>
        <w:rPr>
          <w:sz w:val="26"/>
          <w:szCs w:val="26"/>
        </w:rPr>
      </w:pPr>
    </w:p>
    <w:p w:rsidR="0031124C" w:rsidRDefault="0031124C" w:rsidP="00786F8F">
      <w:pPr>
        <w:pStyle w:val="aa"/>
        <w:ind w:firstLine="360"/>
        <w:jc w:val="both"/>
        <w:rPr>
          <w:sz w:val="26"/>
          <w:szCs w:val="26"/>
        </w:rPr>
      </w:pPr>
    </w:p>
    <w:p w:rsidR="00786F8F" w:rsidRPr="0031124C" w:rsidRDefault="00786F8F" w:rsidP="00786F8F">
      <w:pPr>
        <w:pStyle w:val="aa"/>
        <w:ind w:firstLine="360"/>
        <w:jc w:val="both"/>
        <w:rPr>
          <w:szCs w:val="28"/>
        </w:rPr>
      </w:pPr>
      <w:r w:rsidRPr="0031124C">
        <w:rPr>
          <w:szCs w:val="28"/>
        </w:rPr>
        <w:t xml:space="preserve">Алексей Дмитриевич родился 1 мая 1933 года в д. </w:t>
      </w:r>
      <w:proofErr w:type="spellStart"/>
      <w:r w:rsidRPr="0031124C">
        <w:rPr>
          <w:szCs w:val="28"/>
        </w:rPr>
        <w:t>Конохново</w:t>
      </w:r>
      <w:proofErr w:type="spellEnd"/>
      <w:r w:rsidRPr="0031124C">
        <w:rPr>
          <w:szCs w:val="28"/>
        </w:rPr>
        <w:t xml:space="preserve"> </w:t>
      </w:r>
      <w:proofErr w:type="spellStart"/>
      <w:r w:rsidRPr="0031124C">
        <w:rPr>
          <w:szCs w:val="28"/>
        </w:rPr>
        <w:t>Выборской</w:t>
      </w:r>
      <w:proofErr w:type="spellEnd"/>
      <w:r w:rsidRPr="0031124C">
        <w:rPr>
          <w:szCs w:val="28"/>
        </w:rPr>
        <w:t xml:space="preserve"> волости </w:t>
      </w:r>
      <w:proofErr w:type="spellStart"/>
      <w:r w:rsidRPr="0031124C">
        <w:rPr>
          <w:szCs w:val="28"/>
        </w:rPr>
        <w:t>Новоржевского</w:t>
      </w:r>
      <w:proofErr w:type="spellEnd"/>
      <w:r w:rsidRPr="0031124C">
        <w:rPr>
          <w:szCs w:val="28"/>
        </w:rPr>
        <w:t xml:space="preserve"> района, в семье крестьянина. </w:t>
      </w:r>
    </w:p>
    <w:p w:rsidR="00786F8F" w:rsidRPr="0031124C" w:rsidRDefault="00786F8F" w:rsidP="00786F8F">
      <w:pPr>
        <w:pStyle w:val="aa"/>
        <w:ind w:firstLine="360"/>
        <w:jc w:val="both"/>
        <w:rPr>
          <w:szCs w:val="28"/>
        </w:rPr>
      </w:pPr>
      <w:r w:rsidRPr="0031124C">
        <w:rPr>
          <w:szCs w:val="28"/>
        </w:rPr>
        <w:t>В 1940 году семья Моисеевых переехала в Карелию, где после советско-финской войны оказалось много пустующих земель. Но не успели обосноваться на новом месте, как началась Великая Отечественная война. Месяц семья пешком добиралась до Питера – и попала в блокаду. Но им повезло. По льду Ладожского озера их вывезли на «большую землю» и эвакуировали в Красноярский край.</w:t>
      </w:r>
    </w:p>
    <w:p w:rsidR="00786F8F" w:rsidRPr="0031124C" w:rsidRDefault="00786F8F" w:rsidP="00786F8F">
      <w:pPr>
        <w:pStyle w:val="aa"/>
        <w:ind w:firstLine="360"/>
        <w:jc w:val="both"/>
        <w:rPr>
          <w:szCs w:val="28"/>
        </w:rPr>
      </w:pPr>
    </w:p>
    <w:p w:rsidR="00786F8F" w:rsidRPr="0031124C" w:rsidRDefault="00786F8F" w:rsidP="00786F8F">
      <w:pPr>
        <w:pStyle w:val="aa"/>
        <w:ind w:firstLine="360"/>
        <w:jc w:val="both"/>
        <w:rPr>
          <w:i/>
          <w:szCs w:val="28"/>
        </w:rPr>
      </w:pPr>
      <w:r w:rsidRPr="0031124C">
        <w:rPr>
          <w:szCs w:val="28"/>
        </w:rPr>
        <w:t xml:space="preserve"> …</w:t>
      </w:r>
      <w:r w:rsidRPr="0031124C">
        <w:rPr>
          <w:i/>
          <w:szCs w:val="28"/>
        </w:rPr>
        <w:t>Давно это было, давно и недавно</w:t>
      </w:r>
    </w:p>
    <w:p w:rsidR="00786F8F" w:rsidRPr="0031124C" w:rsidRDefault="00786F8F" w:rsidP="00786F8F">
      <w:pPr>
        <w:pStyle w:val="aa"/>
        <w:ind w:firstLine="360"/>
        <w:jc w:val="both"/>
        <w:rPr>
          <w:i/>
          <w:szCs w:val="28"/>
        </w:rPr>
      </w:pPr>
      <w:r w:rsidRPr="0031124C">
        <w:rPr>
          <w:i/>
          <w:szCs w:val="28"/>
        </w:rPr>
        <w:t>Не гаснет от времени память моя</w:t>
      </w:r>
    </w:p>
    <w:p w:rsidR="00786F8F" w:rsidRPr="0031124C" w:rsidRDefault="00786F8F" w:rsidP="00786F8F">
      <w:pPr>
        <w:pStyle w:val="aa"/>
        <w:ind w:firstLine="360"/>
        <w:jc w:val="both"/>
        <w:rPr>
          <w:i/>
          <w:szCs w:val="28"/>
        </w:rPr>
      </w:pPr>
      <w:r w:rsidRPr="0031124C">
        <w:rPr>
          <w:i/>
          <w:szCs w:val="28"/>
        </w:rPr>
        <w:t>Война уходила в далекие страны</w:t>
      </w:r>
    </w:p>
    <w:p w:rsidR="00786F8F" w:rsidRPr="0031124C" w:rsidRDefault="00786F8F" w:rsidP="00786F8F">
      <w:pPr>
        <w:pStyle w:val="aa"/>
        <w:ind w:firstLine="360"/>
        <w:jc w:val="both"/>
        <w:rPr>
          <w:i/>
          <w:szCs w:val="28"/>
        </w:rPr>
      </w:pPr>
      <w:r w:rsidRPr="0031124C">
        <w:rPr>
          <w:i/>
          <w:szCs w:val="28"/>
        </w:rPr>
        <w:t>И мы возвращались в родные края.</w:t>
      </w:r>
    </w:p>
    <w:p w:rsidR="00786F8F" w:rsidRPr="0031124C" w:rsidRDefault="00786F8F" w:rsidP="00786F8F">
      <w:pPr>
        <w:pStyle w:val="aa"/>
        <w:jc w:val="both"/>
        <w:rPr>
          <w:szCs w:val="28"/>
        </w:rPr>
      </w:pPr>
      <w:r w:rsidRPr="0031124C">
        <w:rPr>
          <w:szCs w:val="28"/>
        </w:rPr>
        <w:t>Из Сибири Моисеевы вернулись лишь после войны.</w:t>
      </w:r>
    </w:p>
    <w:p w:rsidR="00786F8F" w:rsidRPr="0031124C" w:rsidRDefault="00786F8F" w:rsidP="00786F8F">
      <w:pPr>
        <w:pStyle w:val="aa"/>
        <w:ind w:firstLine="360"/>
        <w:jc w:val="both"/>
        <w:rPr>
          <w:szCs w:val="28"/>
        </w:rPr>
      </w:pPr>
      <w:r w:rsidRPr="0031124C">
        <w:rPr>
          <w:szCs w:val="28"/>
        </w:rPr>
        <w:t xml:space="preserve">Отслужив в армии, Алексей Дмитриевич вернулся в район. Работал и электриком в МТС, и инструктором райкома комсомола, и заведующим </w:t>
      </w:r>
      <w:proofErr w:type="spellStart"/>
      <w:r w:rsidRPr="0031124C">
        <w:rPr>
          <w:szCs w:val="28"/>
        </w:rPr>
        <w:t>Выборским</w:t>
      </w:r>
      <w:proofErr w:type="spellEnd"/>
      <w:r w:rsidRPr="0031124C">
        <w:rPr>
          <w:szCs w:val="28"/>
        </w:rPr>
        <w:t xml:space="preserve"> клубом, и председателем колхоза «Комсомолец».</w:t>
      </w:r>
    </w:p>
    <w:p w:rsidR="00786F8F" w:rsidRPr="0031124C" w:rsidRDefault="00786F8F" w:rsidP="00786F8F">
      <w:pPr>
        <w:pStyle w:val="aa"/>
        <w:ind w:firstLine="360"/>
        <w:jc w:val="both"/>
        <w:rPr>
          <w:szCs w:val="28"/>
        </w:rPr>
      </w:pPr>
      <w:r w:rsidRPr="0031124C">
        <w:rPr>
          <w:szCs w:val="28"/>
        </w:rPr>
        <w:t>Более 20 лет Алексей Дмитриевич руководил большими партийными организациями совхоза «</w:t>
      </w:r>
      <w:proofErr w:type="spellStart"/>
      <w:r w:rsidRPr="0031124C">
        <w:rPr>
          <w:szCs w:val="28"/>
        </w:rPr>
        <w:t>Выборский</w:t>
      </w:r>
      <w:proofErr w:type="spellEnd"/>
      <w:r w:rsidRPr="0031124C">
        <w:rPr>
          <w:szCs w:val="28"/>
        </w:rPr>
        <w:t>» и ПМК-2 объединения «</w:t>
      </w:r>
      <w:proofErr w:type="spellStart"/>
      <w:r w:rsidRPr="0031124C">
        <w:rPr>
          <w:szCs w:val="28"/>
        </w:rPr>
        <w:t>Псковмелиора-ция</w:t>
      </w:r>
      <w:proofErr w:type="spellEnd"/>
      <w:r w:rsidRPr="0031124C">
        <w:rPr>
          <w:szCs w:val="28"/>
        </w:rPr>
        <w:t xml:space="preserve">». В 1987 году его избрали председателем </w:t>
      </w:r>
      <w:proofErr w:type="spellStart"/>
      <w:r w:rsidRPr="0031124C">
        <w:rPr>
          <w:szCs w:val="28"/>
        </w:rPr>
        <w:t>Выборского</w:t>
      </w:r>
      <w:proofErr w:type="spellEnd"/>
      <w:r w:rsidRPr="0031124C">
        <w:rPr>
          <w:szCs w:val="28"/>
        </w:rPr>
        <w:t xml:space="preserve"> сельского Совета. </w:t>
      </w:r>
    </w:p>
    <w:p w:rsidR="00786F8F" w:rsidRPr="0031124C" w:rsidRDefault="00786F8F" w:rsidP="00786F8F">
      <w:pPr>
        <w:pStyle w:val="aa"/>
        <w:jc w:val="both"/>
        <w:rPr>
          <w:szCs w:val="28"/>
        </w:rPr>
      </w:pPr>
      <w:r w:rsidRPr="0031124C">
        <w:rPr>
          <w:szCs w:val="28"/>
        </w:rPr>
        <w:t xml:space="preserve">В 1993году вышел на пенсию. </w:t>
      </w:r>
    </w:p>
    <w:p w:rsidR="00786F8F" w:rsidRPr="0031124C" w:rsidRDefault="00786F8F" w:rsidP="00786F8F">
      <w:pPr>
        <w:pStyle w:val="aa"/>
        <w:ind w:firstLine="360"/>
        <w:jc w:val="both"/>
        <w:rPr>
          <w:szCs w:val="28"/>
        </w:rPr>
      </w:pPr>
      <w:r w:rsidRPr="0031124C">
        <w:rPr>
          <w:szCs w:val="28"/>
        </w:rPr>
        <w:t xml:space="preserve">Писать стихи Алексей Дмитриевич начал «смолоду, лет с 14», как он сам говорил. Многие опубликовала местная газета в 70-80-х годах. В основном, это была лирика, в стихах звучит восхищение красотой родной земли, деревенским пейзажем. Его трогает шелест листвы за окном, весенний перезвон капели, звон косы на утреннем покосе и серебро росы на траве. И все это рождало поэтические строки. </w:t>
      </w:r>
    </w:p>
    <w:p w:rsidR="00786F8F" w:rsidRPr="0031124C" w:rsidRDefault="00786F8F" w:rsidP="00786F8F">
      <w:pPr>
        <w:pStyle w:val="aa"/>
        <w:ind w:firstLine="360"/>
        <w:jc w:val="both"/>
        <w:rPr>
          <w:szCs w:val="28"/>
        </w:rPr>
      </w:pPr>
      <w:r w:rsidRPr="0031124C">
        <w:rPr>
          <w:szCs w:val="28"/>
        </w:rPr>
        <w:t xml:space="preserve">Подборки его стихов есть в нескольких выпусках альманаха «Костер у </w:t>
      </w:r>
      <w:proofErr w:type="spellStart"/>
      <w:r w:rsidRPr="0031124C">
        <w:rPr>
          <w:szCs w:val="28"/>
        </w:rPr>
        <w:t>Сороти</w:t>
      </w:r>
      <w:proofErr w:type="spellEnd"/>
      <w:r w:rsidRPr="0031124C">
        <w:rPr>
          <w:szCs w:val="28"/>
        </w:rPr>
        <w:t xml:space="preserve">». В1997 году басни А.Д. Моисеева вышли отдельной книжкой в </w:t>
      </w:r>
      <w:proofErr w:type="spellStart"/>
      <w:r w:rsidRPr="0031124C">
        <w:rPr>
          <w:szCs w:val="28"/>
        </w:rPr>
        <w:t>новоржевском</w:t>
      </w:r>
      <w:proofErr w:type="spellEnd"/>
      <w:r w:rsidRPr="0031124C">
        <w:rPr>
          <w:szCs w:val="28"/>
        </w:rPr>
        <w:t xml:space="preserve"> издательстве «Братина».</w:t>
      </w:r>
    </w:p>
    <w:p w:rsidR="00786F8F" w:rsidRPr="0031124C" w:rsidRDefault="00786F8F" w:rsidP="00786F8F">
      <w:pPr>
        <w:pStyle w:val="aa"/>
        <w:ind w:firstLine="708"/>
        <w:jc w:val="both"/>
        <w:rPr>
          <w:szCs w:val="28"/>
        </w:rPr>
      </w:pPr>
      <w:r w:rsidRPr="0031124C">
        <w:rPr>
          <w:szCs w:val="28"/>
        </w:rPr>
        <w:t>В октябре 1998 года Алексей Дмитриевич после длительной и тяжелой болезни ушел из жизни.</w:t>
      </w:r>
    </w:p>
    <w:p w:rsidR="00786F8F" w:rsidRPr="0031124C" w:rsidRDefault="00786F8F" w:rsidP="00786F8F">
      <w:pPr>
        <w:pStyle w:val="aa"/>
        <w:ind w:firstLine="360"/>
        <w:jc w:val="both"/>
        <w:rPr>
          <w:szCs w:val="28"/>
        </w:rPr>
      </w:pPr>
    </w:p>
    <w:p w:rsidR="00C372D0" w:rsidRDefault="00C372D0" w:rsidP="00C372D0">
      <w:pPr>
        <w:pStyle w:val="aa"/>
        <w:ind w:firstLine="360"/>
        <w:jc w:val="center"/>
        <w:rPr>
          <w:b/>
          <w:sz w:val="26"/>
          <w:szCs w:val="26"/>
        </w:rPr>
      </w:pPr>
    </w:p>
    <w:p w:rsidR="00C372D0" w:rsidRPr="008F0CC5" w:rsidRDefault="00C372D0" w:rsidP="00C372D0">
      <w:pPr>
        <w:pStyle w:val="aa"/>
        <w:ind w:firstLine="360"/>
        <w:jc w:val="center"/>
        <w:rPr>
          <w:b/>
          <w:szCs w:val="28"/>
        </w:rPr>
      </w:pPr>
      <w:r w:rsidRPr="008F0CC5">
        <w:rPr>
          <w:b/>
          <w:szCs w:val="28"/>
        </w:rPr>
        <w:lastRenderedPageBreak/>
        <w:t>Произведения, изданные в книгах и сборниках</w:t>
      </w:r>
    </w:p>
    <w:p w:rsidR="00C372D0" w:rsidRPr="008F0CC5" w:rsidRDefault="00C372D0" w:rsidP="00C372D0">
      <w:pPr>
        <w:pStyle w:val="aa"/>
        <w:ind w:firstLine="540"/>
        <w:jc w:val="both"/>
        <w:rPr>
          <w:szCs w:val="28"/>
        </w:rPr>
      </w:pPr>
    </w:p>
    <w:p w:rsidR="00C372D0" w:rsidRPr="008F0CC5" w:rsidRDefault="00C372D0" w:rsidP="00C372D0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8F0CC5">
        <w:rPr>
          <w:szCs w:val="28"/>
        </w:rPr>
        <w:t xml:space="preserve">Моисеев, А. Д. Стихи / А. Д. Моисеев // Костер у </w:t>
      </w:r>
      <w:proofErr w:type="spellStart"/>
      <w:r w:rsidRPr="008F0CC5">
        <w:rPr>
          <w:szCs w:val="28"/>
        </w:rPr>
        <w:t>Сороти</w:t>
      </w:r>
      <w:proofErr w:type="spellEnd"/>
      <w:r w:rsidRPr="008F0CC5">
        <w:rPr>
          <w:szCs w:val="28"/>
        </w:rPr>
        <w:t>: сб. лит</w:t>
      </w:r>
      <w:proofErr w:type="gramStart"/>
      <w:r w:rsidRPr="008F0CC5">
        <w:rPr>
          <w:szCs w:val="28"/>
        </w:rPr>
        <w:t>.п</w:t>
      </w:r>
      <w:proofErr w:type="gramEnd"/>
      <w:r w:rsidRPr="008F0CC5">
        <w:rPr>
          <w:szCs w:val="28"/>
        </w:rPr>
        <w:t xml:space="preserve">роизв. профессиональных и самодеятельных авт. </w:t>
      </w:r>
      <w:proofErr w:type="spellStart"/>
      <w:r w:rsidRPr="008F0CC5">
        <w:rPr>
          <w:szCs w:val="28"/>
        </w:rPr>
        <w:t>Новоржевского</w:t>
      </w:r>
      <w:proofErr w:type="spellEnd"/>
      <w:r w:rsidRPr="008F0CC5">
        <w:rPr>
          <w:szCs w:val="28"/>
        </w:rPr>
        <w:t xml:space="preserve"> р-на / сост. А. А. Болдин. – М.: Прометей, 1990. – </w:t>
      </w:r>
      <w:proofErr w:type="spellStart"/>
      <w:r w:rsidRPr="008F0CC5">
        <w:rPr>
          <w:szCs w:val="28"/>
        </w:rPr>
        <w:t>Вып</w:t>
      </w:r>
      <w:proofErr w:type="spellEnd"/>
      <w:r w:rsidRPr="008F0CC5">
        <w:rPr>
          <w:szCs w:val="28"/>
        </w:rPr>
        <w:t>. 1. - С. 114-115.</w:t>
      </w:r>
    </w:p>
    <w:p w:rsidR="00C372D0" w:rsidRPr="008F0CC5" w:rsidRDefault="00C372D0" w:rsidP="00C372D0">
      <w:pPr>
        <w:pStyle w:val="aa"/>
        <w:ind w:left="360"/>
        <w:jc w:val="both"/>
        <w:rPr>
          <w:szCs w:val="28"/>
        </w:rPr>
      </w:pPr>
    </w:p>
    <w:p w:rsidR="00C372D0" w:rsidRPr="008F0CC5" w:rsidRDefault="00C372D0" w:rsidP="00C372D0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8F0CC5">
        <w:rPr>
          <w:szCs w:val="28"/>
        </w:rPr>
        <w:t xml:space="preserve">Моисеев, А. Д. Басни / А. Д. Моисеев. – Новоржев, 1997. – 39 </w:t>
      </w:r>
      <w:proofErr w:type="gramStart"/>
      <w:r w:rsidRPr="008F0CC5">
        <w:rPr>
          <w:szCs w:val="28"/>
        </w:rPr>
        <w:t>с</w:t>
      </w:r>
      <w:proofErr w:type="gramEnd"/>
      <w:r w:rsidRPr="008F0CC5">
        <w:rPr>
          <w:szCs w:val="28"/>
        </w:rPr>
        <w:t>.</w:t>
      </w:r>
    </w:p>
    <w:p w:rsidR="00C372D0" w:rsidRPr="008F0CC5" w:rsidRDefault="00C372D0" w:rsidP="00C372D0">
      <w:pPr>
        <w:pStyle w:val="aa"/>
        <w:ind w:left="360"/>
        <w:jc w:val="both"/>
        <w:rPr>
          <w:szCs w:val="28"/>
        </w:rPr>
      </w:pPr>
    </w:p>
    <w:p w:rsidR="00C372D0" w:rsidRPr="008F0CC5" w:rsidRDefault="00C372D0" w:rsidP="00C372D0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8F0CC5">
        <w:rPr>
          <w:szCs w:val="28"/>
        </w:rPr>
        <w:t xml:space="preserve">Моисеев, А. Д. Стихи / А. Д. Моисеев // Костер у </w:t>
      </w:r>
      <w:proofErr w:type="spellStart"/>
      <w:r w:rsidRPr="008F0CC5">
        <w:rPr>
          <w:szCs w:val="28"/>
        </w:rPr>
        <w:t>Сороти</w:t>
      </w:r>
      <w:proofErr w:type="spellEnd"/>
      <w:r w:rsidRPr="008F0CC5">
        <w:rPr>
          <w:szCs w:val="28"/>
        </w:rPr>
        <w:t xml:space="preserve">: альманах / сост. М. И.Федоров. – Новоржев, 1997. – </w:t>
      </w:r>
      <w:proofErr w:type="spellStart"/>
      <w:r w:rsidRPr="008F0CC5">
        <w:rPr>
          <w:szCs w:val="28"/>
        </w:rPr>
        <w:t>Вып</w:t>
      </w:r>
      <w:proofErr w:type="spellEnd"/>
      <w:r w:rsidRPr="008F0CC5">
        <w:rPr>
          <w:szCs w:val="28"/>
        </w:rPr>
        <w:t>. 3. – С. 45-46.</w:t>
      </w:r>
    </w:p>
    <w:p w:rsidR="00C372D0" w:rsidRPr="008F0CC5" w:rsidRDefault="00C372D0" w:rsidP="00C372D0">
      <w:pPr>
        <w:pStyle w:val="aa"/>
        <w:ind w:left="360"/>
        <w:jc w:val="both"/>
        <w:rPr>
          <w:szCs w:val="28"/>
        </w:rPr>
      </w:pPr>
    </w:p>
    <w:p w:rsidR="00C372D0" w:rsidRPr="008F0CC5" w:rsidRDefault="00C372D0" w:rsidP="00C372D0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8F0CC5">
        <w:rPr>
          <w:szCs w:val="28"/>
        </w:rPr>
        <w:t xml:space="preserve">Моисеев, А. Д. Стихи / А. Д. Моисеев // Костер у </w:t>
      </w:r>
      <w:proofErr w:type="spellStart"/>
      <w:r w:rsidRPr="008F0CC5">
        <w:rPr>
          <w:szCs w:val="28"/>
        </w:rPr>
        <w:t>Сороти</w:t>
      </w:r>
      <w:proofErr w:type="spellEnd"/>
      <w:r w:rsidRPr="008F0CC5">
        <w:rPr>
          <w:szCs w:val="28"/>
        </w:rPr>
        <w:t>: сб. лит</w:t>
      </w:r>
      <w:proofErr w:type="gramStart"/>
      <w:r w:rsidRPr="008F0CC5">
        <w:rPr>
          <w:szCs w:val="28"/>
        </w:rPr>
        <w:t>.п</w:t>
      </w:r>
      <w:proofErr w:type="gramEnd"/>
      <w:r w:rsidRPr="008F0CC5">
        <w:rPr>
          <w:szCs w:val="28"/>
        </w:rPr>
        <w:t xml:space="preserve">роизв. самодеятельных авт. </w:t>
      </w:r>
      <w:proofErr w:type="spellStart"/>
      <w:r w:rsidRPr="008F0CC5">
        <w:rPr>
          <w:szCs w:val="28"/>
        </w:rPr>
        <w:t>Новоржевского</w:t>
      </w:r>
      <w:proofErr w:type="spellEnd"/>
      <w:r w:rsidRPr="008F0CC5">
        <w:rPr>
          <w:szCs w:val="28"/>
        </w:rPr>
        <w:t xml:space="preserve"> и </w:t>
      </w:r>
      <w:proofErr w:type="spellStart"/>
      <w:r w:rsidRPr="008F0CC5">
        <w:rPr>
          <w:szCs w:val="28"/>
        </w:rPr>
        <w:t>Пушкиногорского</w:t>
      </w:r>
      <w:proofErr w:type="spellEnd"/>
      <w:r w:rsidRPr="008F0CC5">
        <w:rPr>
          <w:szCs w:val="28"/>
        </w:rPr>
        <w:t xml:space="preserve"> районов / сост. М. И. Федоров, В. Н. Колосов. – М.: Робин, 1998. – [</w:t>
      </w:r>
      <w:proofErr w:type="spellStart"/>
      <w:r w:rsidRPr="008F0CC5">
        <w:rPr>
          <w:szCs w:val="28"/>
        </w:rPr>
        <w:t>Вып</w:t>
      </w:r>
      <w:proofErr w:type="spellEnd"/>
      <w:r w:rsidRPr="008F0CC5">
        <w:rPr>
          <w:szCs w:val="28"/>
        </w:rPr>
        <w:t>. 4]. – С. 69-72.</w:t>
      </w:r>
    </w:p>
    <w:p w:rsidR="00C372D0" w:rsidRPr="008F0CC5" w:rsidRDefault="00C372D0" w:rsidP="00C372D0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8F0CC5">
        <w:rPr>
          <w:szCs w:val="28"/>
        </w:rPr>
        <w:t xml:space="preserve">Моисеев, А. Д. Стихи / А. Д. Моисеев // Костер у </w:t>
      </w:r>
      <w:proofErr w:type="spellStart"/>
      <w:r w:rsidRPr="008F0CC5">
        <w:rPr>
          <w:szCs w:val="28"/>
        </w:rPr>
        <w:t>Сороти</w:t>
      </w:r>
      <w:proofErr w:type="spellEnd"/>
      <w:r w:rsidRPr="008F0CC5">
        <w:rPr>
          <w:szCs w:val="28"/>
        </w:rPr>
        <w:t>: сб. лит</w:t>
      </w:r>
      <w:proofErr w:type="gramStart"/>
      <w:r w:rsidRPr="008F0CC5">
        <w:rPr>
          <w:szCs w:val="28"/>
        </w:rPr>
        <w:t>.</w:t>
      </w:r>
      <w:proofErr w:type="gramEnd"/>
      <w:r w:rsidRPr="008F0CC5">
        <w:rPr>
          <w:szCs w:val="28"/>
        </w:rPr>
        <w:t xml:space="preserve"> </w:t>
      </w:r>
      <w:proofErr w:type="gramStart"/>
      <w:r w:rsidRPr="008F0CC5">
        <w:rPr>
          <w:szCs w:val="28"/>
        </w:rPr>
        <w:t>п</w:t>
      </w:r>
      <w:proofErr w:type="gramEnd"/>
      <w:r w:rsidRPr="008F0CC5">
        <w:rPr>
          <w:szCs w:val="28"/>
        </w:rPr>
        <w:t xml:space="preserve">роизв. авт. </w:t>
      </w:r>
      <w:proofErr w:type="spellStart"/>
      <w:r w:rsidRPr="008F0CC5">
        <w:rPr>
          <w:szCs w:val="28"/>
        </w:rPr>
        <w:t>Новоржевского</w:t>
      </w:r>
      <w:proofErr w:type="spellEnd"/>
      <w:r w:rsidRPr="008F0CC5">
        <w:rPr>
          <w:szCs w:val="28"/>
        </w:rPr>
        <w:t xml:space="preserve"> р-на / ред.-сост. В. Н. Колосов. – Новоржев, 2001. – </w:t>
      </w:r>
      <w:proofErr w:type="spellStart"/>
      <w:r w:rsidRPr="008F0CC5">
        <w:rPr>
          <w:szCs w:val="28"/>
        </w:rPr>
        <w:t>Вып</w:t>
      </w:r>
      <w:proofErr w:type="spellEnd"/>
      <w:r w:rsidRPr="008F0CC5">
        <w:rPr>
          <w:szCs w:val="28"/>
        </w:rPr>
        <w:t>. 5. – С. 135-137.</w:t>
      </w:r>
    </w:p>
    <w:p w:rsidR="00C372D0" w:rsidRPr="008F0CC5" w:rsidRDefault="00C372D0" w:rsidP="00C372D0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8F0CC5">
        <w:rPr>
          <w:szCs w:val="28"/>
        </w:rPr>
        <w:t xml:space="preserve">Моисеев, А.Д. Стихи / А.Д. Моисеев // Костер у </w:t>
      </w:r>
      <w:proofErr w:type="spellStart"/>
      <w:r w:rsidRPr="008F0CC5">
        <w:rPr>
          <w:szCs w:val="28"/>
        </w:rPr>
        <w:t>Сороти</w:t>
      </w:r>
      <w:proofErr w:type="spellEnd"/>
      <w:r w:rsidRPr="008F0CC5">
        <w:rPr>
          <w:szCs w:val="28"/>
        </w:rPr>
        <w:t>: сб. лит</w:t>
      </w:r>
      <w:proofErr w:type="gramStart"/>
      <w:r w:rsidRPr="008F0CC5">
        <w:rPr>
          <w:szCs w:val="28"/>
        </w:rPr>
        <w:t>.</w:t>
      </w:r>
      <w:proofErr w:type="gramEnd"/>
      <w:r w:rsidRPr="008F0CC5">
        <w:rPr>
          <w:szCs w:val="28"/>
        </w:rPr>
        <w:t xml:space="preserve"> </w:t>
      </w:r>
      <w:proofErr w:type="gramStart"/>
      <w:r w:rsidRPr="008F0CC5">
        <w:rPr>
          <w:szCs w:val="28"/>
        </w:rPr>
        <w:t>п</w:t>
      </w:r>
      <w:proofErr w:type="gramEnd"/>
      <w:r w:rsidRPr="008F0CC5">
        <w:rPr>
          <w:szCs w:val="28"/>
        </w:rPr>
        <w:t xml:space="preserve">роизв. авт.  </w:t>
      </w:r>
      <w:proofErr w:type="spellStart"/>
      <w:r w:rsidRPr="008F0CC5">
        <w:rPr>
          <w:szCs w:val="28"/>
        </w:rPr>
        <w:t>Новоржевского</w:t>
      </w:r>
      <w:proofErr w:type="spellEnd"/>
      <w:r w:rsidRPr="008F0CC5">
        <w:rPr>
          <w:szCs w:val="28"/>
        </w:rPr>
        <w:t xml:space="preserve"> р-на / ред.-сост. В. Н. Колосов. – Новоржев, 2009. – </w:t>
      </w:r>
      <w:proofErr w:type="spellStart"/>
      <w:r w:rsidRPr="008F0CC5">
        <w:rPr>
          <w:szCs w:val="28"/>
        </w:rPr>
        <w:t>Вып</w:t>
      </w:r>
      <w:proofErr w:type="spellEnd"/>
      <w:r w:rsidRPr="008F0CC5">
        <w:rPr>
          <w:szCs w:val="28"/>
        </w:rPr>
        <w:t>. 7. – С. 94-96.</w:t>
      </w:r>
    </w:p>
    <w:p w:rsidR="00C372D0" w:rsidRPr="008F0CC5" w:rsidRDefault="00C372D0" w:rsidP="00C372D0">
      <w:pPr>
        <w:pStyle w:val="aa"/>
        <w:ind w:left="360"/>
        <w:jc w:val="both"/>
        <w:rPr>
          <w:szCs w:val="28"/>
        </w:rPr>
      </w:pPr>
      <w:r w:rsidRPr="008F0CC5">
        <w:rPr>
          <w:szCs w:val="28"/>
        </w:rPr>
        <w:t xml:space="preserve"> </w:t>
      </w:r>
    </w:p>
    <w:p w:rsidR="00786F8F" w:rsidRPr="008F0CC5" w:rsidRDefault="00786F8F" w:rsidP="00786F8F">
      <w:pPr>
        <w:pStyle w:val="aa"/>
        <w:ind w:firstLine="360"/>
        <w:jc w:val="both"/>
        <w:rPr>
          <w:szCs w:val="28"/>
        </w:rPr>
      </w:pPr>
    </w:p>
    <w:p w:rsidR="00786F8F" w:rsidRPr="008F0CC5" w:rsidRDefault="00786F8F" w:rsidP="00786F8F">
      <w:pPr>
        <w:pStyle w:val="aa"/>
        <w:ind w:firstLine="360"/>
        <w:jc w:val="both"/>
        <w:rPr>
          <w:szCs w:val="28"/>
        </w:rPr>
      </w:pPr>
    </w:p>
    <w:p w:rsidR="00786F8F" w:rsidRPr="008F0CC5" w:rsidRDefault="00786F8F" w:rsidP="00786F8F">
      <w:pPr>
        <w:pStyle w:val="aa"/>
        <w:ind w:firstLine="360"/>
        <w:jc w:val="both"/>
        <w:rPr>
          <w:szCs w:val="28"/>
        </w:rPr>
      </w:pPr>
    </w:p>
    <w:p w:rsidR="00786F8F" w:rsidRPr="008F0CC5" w:rsidRDefault="00786F8F" w:rsidP="00786F8F">
      <w:pPr>
        <w:pStyle w:val="aa"/>
        <w:ind w:firstLine="360"/>
        <w:jc w:val="both"/>
        <w:rPr>
          <w:szCs w:val="28"/>
        </w:rPr>
      </w:pPr>
    </w:p>
    <w:p w:rsidR="00786F8F" w:rsidRPr="008F0CC5" w:rsidRDefault="00786F8F" w:rsidP="00786F8F">
      <w:pPr>
        <w:pStyle w:val="aa"/>
        <w:ind w:firstLine="360"/>
        <w:jc w:val="both"/>
        <w:rPr>
          <w:szCs w:val="28"/>
        </w:rPr>
      </w:pPr>
    </w:p>
    <w:p w:rsidR="00786F8F" w:rsidRPr="008F0CC5" w:rsidRDefault="00786F8F" w:rsidP="00786F8F">
      <w:pPr>
        <w:pStyle w:val="aa"/>
        <w:ind w:firstLine="360"/>
        <w:jc w:val="both"/>
        <w:rPr>
          <w:szCs w:val="28"/>
        </w:rPr>
      </w:pPr>
    </w:p>
    <w:p w:rsidR="00786F8F" w:rsidRPr="008F0CC5" w:rsidRDefault="00786F8F" w:rsidP="00786F8F">
      <w:pPr>
        <w:pStyle w:val="aa"/>
        <w:ind w:firstLine="360"/>
        <w:jc w:val="both"/>
        <w:rPr>
          <w:szCs w:val="28"/>
        </w:rPr>
      </w:pPr>
    </w:p>
    <w:p w:rsidR="00786F8F" w:rsidRPr="008F0CC5" w:rsidRDefault="00786F8F" w:rsidP="00786F8F">
      <w:pPr>
        <w:pStyle w:val="aa"/>
        <w:ind w:firstLine="360"/>
        <w:jc w:val="both"/>
        <w:rPr>
          <w:szCs w:val="28"/>
        </w:rPr>
      </w:pPr>
    </w:p>
    <w:p w:rsidR="00786F8F" w:rsidRPr="008F0CC5" w:rsidRDefault="00786F8F" w:rsidP="00786F8F">
      <w:pPr>
        <w:pStyle w:val="aa"/>
        <w:ind w:firstLine="360"/>
        <w:jc w:val="both"/>
        <w:rPr>
          <w:szCs w:val="28"/>
        </w:rPr>
      </w:pPr>
    </w:p>
    <w:p w:rsidR="00786F8F" w:rsidRPr="008F0CC5" w:rsidRDefault="00786F8F" w:rsidP="00786F8F">
      <w:pPr>
        <w:pStyle w:val="aa"/>
        <w:ind w:firstLine="360"/>
        <w:jc w:val="both"/>
        <w:rPr>
          <w:szCs w:val="28"/>
        </w:rPr>
      </w:pPr>
    </w:p>
    <w:p w:rsidR="00786F8F" w:rsidRPr="008F0CC5" w:rsidRDefault="00786F8F" w:rsidP="00786F8F">
      <w:pPr>
        <w:pStyle w:val="aa"/>
        <w:ind w:firstLine="360"/>
        <w:jc w:val="both"/>
        <w:rPr>
          <w:szCs w:val="28"/>
        </w:rPr>
      </w:pPr>
    </w:p>
    <w:p w:rsidR="00786F8F" w:rsidRPr="008F0CC5" w:rsidRDefault="00786F8F" w:rsidP="00786F8F">
      <w:pPr>
        <w:pStyle w:val="aa"/>
        <w:ind w:firstLine="360"/>
        <w:jc w:val="both"/>
        <w:rPr>
          <w:szCs w:val="28"/>
        </w:rPr>
      </w:pPr>
    </w:p>
    <w:p w:rsidR="00786F8F" w:rsidRPr="008F0CC5" w:rsidRDefault="00786F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86F8F" w:rsidRPr="008F0CC5" w:rsidSect="0090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D1C"/>
    <w:multiLevelType w:val="hybridMultilevel"/>
    <w:tmpl w:val="26CE3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F640B"/>
    <w:multiLevelType w:val="hybridMultilevel"/>
    <w:tmpl w:val="D66CA2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E30552"/>
    <w:multiLevelType w:val="hybridMultilevel"/>
    <w:tmpl w:val="880A4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25"/>
    <w:rsid w:val="00005D94"/>
    <w:rsid w:val="00041B78"/>
    <w:rsid w:val="000925CB"/>
    <w:rsid w:val="00113D5F"/>
    <w:rsid w:val="00240939"/>
    <w:rsid w:val="002D0D49"/>
    <w:rsid w:val="0031124C"/>
    <w:rsid w:val="00613F17"/>
    <w:rsid w:val="00642426"/>
    <w:rsid w:val="00652C25"/>
    <w:rsid w:val="006B2BB6"/>
    <w:rsid w:val="007132BD"/>
    <w:rsid w:val="00786F8F"/>
    <w:rsid w:val="007C6789"/>
    <w:rsid w:val="00893559"/>
    <w:rsid w:val="008F0CC5"/>
    <w:rsid w:val="00901F84"/>
    <w:rsid w:val="00932BDE"/>
    <w:rsid w:val="009C4D59"/>
    <w:rsid w:val="009F0C87"/>
    <w:rsid w:val="00A458DC"/>
    <w:rsid w:val="00A9532D"/>
    <w:rsid w:val="00AC688C"/>
    <w:rsid w:val="00B5774C"/>
    <w:rsid w:val="00C372D0"/>
    <w:rsid w:val="00CE4183"/>
    <w:rsid w:val="00CF3FEF"/>
    <w:rsid w:val="00D81720"/>
    <w:rsid w:val="00ED6E63"/>
    <w:rsid w:val="00F44FA1"/>
    <w:rsid w:val="00F72338"/>
    <w:rsid w:val="00FA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4"/>
  </w:style>
  <w:style w:type="paragraph" w:styleId="1">
    <w:name w:val="heading 1"/>
    <w:basedOn w:val="a"/>
    <w:link w:val="10"/>
    <w:uiPriority w:val="9"/>
    <w:qFormat/>
    <w:rsid w:val="00893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3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2C25"/>
  </w:style>
  <w:style w:type="character" w:styleId="a3">
    <w:name w:val="Hyperlink"/>
    <w:basedOn w:val="a0"/>
    <w:uiPriority w:val="99"/>
    <w:unhideWhenUsed/>
    <w:rsid w:val="00652C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C4D59"/>
    <w:rPr>
      <w:b/>
      <w:bCs/>
    </w:rPr>
  </w:style>
  <w:style w:type="paragraph" w:styleId="a5">
    <w:name w:val="Normal (Web)"/>
    <w:basedOn w:val="a"/>
    <w:uiPriority w:val="99"/>
    <w:semiHidden/>
    <w:unhideWhenUsed/>
    <w:rsid w:val="0061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613F17"/>
    <w:rPr>
      <w:i/>
      <w:iCs/>
    </w:rPr>
  </w:style>
  <w:style w:type="paragraph" w:styleId="a7">
    <w:name w:val="List Paragraph"/>
    <w:basedOn w:val="a"/>
    <w:uiPriority w:val="34"/>
    <w:qFormat/>
    <w:rsid w:val="00F723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BB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786F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86F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vsearch-result-itemauthor">
    <w:name w:val="advsearch-result-item__author"/>
    <w:basedOn w:val="a0"/>
    <w:rsid w:val="00B57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B%D0%B0%D0%BB%D0%B0%D0%B9%D0%BA%D0%B0" TargetMode="External"/><Relationship Id="rId13" Type="http://schemas.openxmlformats.org/officeDocument/2006/relationships/hyperlink" Target="https://ru.wikipedia.org/wiki/%D0%A0%D1%83%D1%81%D1%81%D0%BA%D0%B8%D0%B9_%D0%BE%D1%80%D0%BA%D0%B5%D1%81%D1%82%D1%80_%D0%92._%D0%92._%D0%90%D0%BD%D0%B4%D1%80%D0%B5%D0%B5%D0%B2%D0%B0" TargetMode="External"/><Relationship Id="rId18" Type="http://schemas.openxmlformats.org/officeDocument/2006/relationships/hyperlink" Target="https://ru.wikipedia.org/wiki/%D0%9B%D0%B5%D0%BD%D0%B8%D0%BD%D0%B3%D1%80%D0%B0%D0%B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0%D0%BD%D0%B4%D1%80%D0%B5%D0%B5%D0%B2,_%D0%92%D0%B0%D1%81%D0%B8%D0%BB%D0%B8%D0%B9_%D0%92%D0%B0%D1%81%D0%B8%D0%BB%D1%8C%D0%B5%D0%B2%D0%B8%D1%87_(%D0%BC%D1%83%D0%B7%D1%8B%D0%BA%D0%B0%D0%BD%D1%82)" TargetMode="External"/><Relationship Id="rId17" Type="http://schemas.openxmlformats.org/officeDocument/2006/relationships/hyperlink" Target="https://ru.wikipedia.org/wiki/%D0%91%D0%BB%D0%BE%D0%BA%D0%B0%D0%B4%D0%B0_%D0%9B%D0%B5%D0%BD%D0%B8%D0%BD%D0%B3%D1%80%D0%B0%D0%B4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E%D0%BC%D1%80%D0%B0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pskoviana.ru/istoriya/persony/kompozitory-muzykanty/2807-troyanovskij-boris-sergeevich" TargetMode="External"/><Relationship Id="rId11" Type="http://schemas.openxmlformats.org/officeDocument/2006/relationships/hyperlink" Target="https://ru.wikipedia.org/wiki/%D0%A1%D0%B0%D0%BD%D0%BA%D1%82-%D0%9F%D0%B5%D1%82%D0%B5%D1%80%D0%B1%D1%83%D1%80%D0%B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1%D0%BE%D1%80%D0%BE%D0%B2%D0%B8%D1%87%D0%B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2%D0%B5%D0%BB%D0%B8%D0%BA%D0%B8%D0%B5_%D0%9B%D1%83%D0%BA%D0%B8" TargetMode="External"/><Relationship Id="rId19" Type="http://schemas.openxmlformats.org/officeDocument/2006/relationships/hyperlink" Target="https://ru.wikipedia.org/wiki/%D0%9B%D0%B8%D1%82%D0%B5%D1%80%D0%B0%D1%82%D0%BE%D1%80%D1%81%D0%BA%D0%B8%D0%B5_%D0%BC%D0%BE%D1%81%D1%82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1%D0%BA%D0%BE%D0%B2" TargetMode="External"/><Relationship Id="rId14" Type="http://schemas.openxmlformats.org/officeDocument/2006/relationships/hyperlink" Target="https://ru.wikipedia.org/wiki/%D0%9E%D1%80%D0%BA%D0%B5%D1%81%D1%82%D1%80_%D0%BD%D0%B0%D1%80%D0%BE%D0%B4%D0%BD%D1%8B%D1%85_%D0%B8%D0%BD%D1%81%D1%82%D1%80%D1%83%D0%BC%D0%B5%D0%BD%D1%82%D0%BE%D0%B2_%D0%B8%D0%BC%D0%B5%D0%BD%D0%B8_%D0%9D._%D0%9F._%D0%9E%D1%81%D0%B8%D0%BF%D0%BE%D0%B2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bibl555</cp:lastModifiedBy>
  <cp:revision>30</cp:revision>
  <dcterms:created xsi:type="dcterms:W3CDTF">2023-01-17T11:16:00Z</dcterms:created>
  <dcterms:modified xsi:type="dcterms:W3CDTF">2023-03-16T10:00:00Z</dcterms:modified>
</cp:coreProperties>
</file>