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bookmarkStart w:id="0" w:name="_GoBack"/>
    </w:p>
    <w:bookmarkEnd w:id="0"/>
    <w:p/>
    <w:p>
      <w:pPr>
        <w:tabs>
          <w:tab w:val="left" w:pos="3200"/>
        </w:tabs>
        <w:jc w:val="center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Календарь  знаменательных  и  памятных  дат  по  Гдовскому району на  2024год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590 лет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-1434г. окончилось  строительство  каменно-земляной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Гдовсой крепости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начатое в  1431г.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105 лет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событиям   гражданской войны  в  крае-1919 год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</w:p>
    <w:p>
      <w:pP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110 лет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-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1914г. была открыта железная  дорога Псков - Гдов</w:t>
      </w:r>
    </w:p>
    <w:p>
      <w:pP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80 ле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т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-1944г., 4-14 февраля - освобождение г.Гдова и Гдовского  района  от немецко-фашистских  захватчиков</w:t>
      </w: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Славные  имена</w:t>
      </w: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260 ле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со  дня  рождения  Коновницына Петра Петровича (28 сентября 1764 - 28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августа 1822г.),генерала от  инфантерии, героя  Отечественной войны 1812года. 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Его  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усадьба находилась в с.Кярово Гдовского  района, там же  похоронен и сам П.П.Коновницын</w:t>
      </w: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200 ле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т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со  дня  рождения  Дружинина Александра Васильевича (8 октября 1824 -1864)русского  писателя, автора  повести «Полинька Сакс», владельца  усадьбы Марьинское. А.В.Дружинин оставил в  своих  дневниках  описание  жизни  дворянства  Гдовского  уезда</w:t>
      </w: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195 лет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 со  дня  рождения и 115 лет  со  дня  кончины (4 мая 1829г.-22 мая1909г.)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Елизаветы Константиновны Несвицкой,супруги св. Прав. Иоанна Кронштадского.</w:t>
      </w: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Родилась с.Кярово Гдовского уезда, где  ее  отец  служил в Покровской  церкви имения  графов Коновницыных</w:t>
      </w: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highlight w:val="darkMagenta"/>
          <w:lang w:val="ru-RU"/>
          <w14:textFill>
            <w14:solidFill>
              <w14:schemeClr w14:val="tx1"/>
            </w14:solidFill>
          </w14:textFill>
        </w:rPr>
      </w:pP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7030A0"/>
          <w:sz w:val="24"/>
          <w:szCs w:val="24"/>
          <w:highlight w:val="none"/>
          <w:lang w:val="ru-RU"/>
        </w:rPr>
        <w:t>235 лет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-1789г.- построена  Покровская церковь в с.Кярово, имении графа  Коновницына, где   служил  К.Несвицкий,  отец  супруги И.Кронштадского Елизаветы Константиновны</w:t>
      </w: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/>
          <w:bCs/>
          <w:i/>
          <w:iCs/>
          <w:color w:val="7030A0"/>
          <w:sz w:val="24"/>
          <w:szCs w:val="24"/>
          <w:lang w:val="ru-RU"/>
        </w:rPr>
      </w:pP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/>
          <w:bCs/>
          <w:i/>
          <w:iCs/>
          <w:color w:val="7030A0"/>
          <w:sz w:val="24"/>
          <w:szCs w:val="24"/>
          <w:lang w:val="ru-RU"/>
        </w:rPr>
      </w:pP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/>
          <w:iCs/>
          <w:color w:val="7030A0"/>
          <w:sz w:val="24"/>
          <w:szCs w:val="24"/>
          <w:lang w:val="ru-RU"/>
        </w:rPr>
        <w:t>135 ле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/>
        </w:rPr>
        <w:t>т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со  дня рождения  и  90  лет  со  дня  гибели Якова Артемьевича Ветрова (1889-апрель 1919), уроженца д.Пуговично.Один  из  строителей   советской  власти  на  территории  Выскатской  волости, активно  участвовал  в  работе  волостного исполкома.В апреле  1919 Гдов  был  захвачен белобандитами    под командованием Булак-Булаховича.Я.А.Ветров  был  казнён., его  имя  носит  одна  из  улиц г.Гдова</w:t>
      </w: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125 лет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 со  дня  рождения Николая Семеновича Молчанова (1899--1972).Известный советский врач -терапевт, Герой Социалистического  Труда, академик  Академии медицинских  наук  СССР, профессор,генерал-лейтенант   медицинской службы.Уроженец Гдова.</w:t>
      </w: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105 лет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 со  дня  гибели Ивана Никитича Богомаза(1891-14 апреля 1919г.), уроженца д.Скамья, участника  гражданской войны, командовавшего 1-м батальоном 49-го Гдовского  стрелкового полка.</w:t>
      </w: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95 лет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 назад скончался Ян Фрицевич Фабрициус (1877-1929), известный военачальник  периода  гражданской войны. В 1918г был чрезвычайным комиссаром ВЦИК в Гдовском  пограничном районе, под  его  руководством  создавались  партийные  организации  и  органы  советской  власти  в  Гдовском  уезде.Под  командованием Я.Ф.Фабрициуса  сформировался 49-й стрелковый Гдовский  полк, было  остановлено  наступление  немцев  на  Петроград, велась  борьба с белогвардейцами.</w:t>
      </w: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85 лет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назад скончался  Петр Иванович Смородин (1897-1939)- один  из  организаторов комсомола.Был  ближайшим  соратником Я.Ф.Фабрициуса, командовал 1-м Гдовским пограничным батальоном, был  комиссаром 49-го   Гдовского  стрелкового полка.Репрессирован, реабилитирован  посмертно.</w:t>
      </w: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45 лет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-1978 -1979- работа  ленинградской  археологической экспедиции  под руководством доктора  исторических наук А.Н.Кирпичникова в Гдове.</w:t>
      </w: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tabs>
          <w:tab w:val="left" w:pos="1000"/>
        </w:tabs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B75AD"/>
    <w:rsid w:val="2846344A"/>
    <w:rsid w:val="58685A1A"/>
    <w:rsid w:val="6C190AC3"/>
    <w:rsid w:val="786857EC"/>
    <w:rsid w:val="7BE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2024-01-23T12:55:00Z</dcterms:created>
  <dc:creator>user</dc:creator>
  <cp:lastModifiedBy>user</cp:lastModifiedBy>
  <dcterms:modified xsi:type="dcterms:W3CDTF">2024-01-24T12:42:15Z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BB9B91501C4F42019C71D5A77C0EDA7C_12</vt:lpwstr>
  </property>
</Properties>
</file>